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BD" w:rsidRPr="006D43E9" w:rsidRDefault="002A02BD" w:rsidP="002A02BD">
      <w:pPr>
        <w:spacing w:after="0" w:line="240" w:lineRule="auto"/>
        <w:rPr>
          <w:rFonts w:ascii="Arial" w:eastAsia="Times New Roman" w:hAnsi="Arial" w:cs="Arial"/>
          <w:b/>
          <w:color w:val="FF0000"/>
          <w:sz w:val="24"/>
          <w:szCs w:val="24"/>
        </w:rPr>
      </w:pPr>
    </w:p>
    <w:p w:rsidR="002A02BD" w:rsidRPr="006D43E9" w:rsidRDefault="002A02BD" w:rsidP="002A02BD">
      <w:pPr>
        <w:keepNext/>
        <w:jc w:val="right"/>
        <w:rPr>
          <w:rFonts w:ascii="Arial" w:hAnsi="Arial" w:cs="Arial"/>
          <w:sz w:val="24"/>
          <w:szCs w:val="24"/>
        </w:rPr>
      </w:pPr>
      <w:r w:rsidRPr="006D43E9">
        <w:rPr>
          <w:rFonts w:ascii="Arial" w:hAnsi="Arial" w:cs="Arial"/>
          <w:noProof/>
          <w:sz w:val="24"/>
          <w:szCs w:val="24"/>
          <w:lang w:eastAsia="en-GB"/>
        </w:rPr>
        <w:drawing>
          <wp:inline distT="0" distB="0" distL="0" distR="0" wp14:anchorId="3F0DF8D4" wp14:editId="160FB7AF">
            <wp:extent cx="996950" cy="869950"/>
            <wp:effectExtent l="0" t="0" r="0" b="6350"/>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950" cy="869950"/>
                    </a:xfrm>
                    <a:prstGeom prst="rect">
                      <a:avLst/>
                    </a:prstGeom>
                    <a:noFill/>
                    <a:ln>
                      <a:noFill/>
                    </a:ln>
                  </pic:spPr>
                </pic:pic>
              </a:graphicData>
            </a:graphic>
          </wp:inline>
        </w:drawing>
      </w:r>
    </w:p>
    <w:p w:rsidR="002A02BD" w:rsidRPr="006D43E9" w:rsidRDefault="002A02BD" w:rsidP="002A02BD">
      <w:pPr>
        <w:keepNext/>
        <w:keepLines/>
        <w:spacing w:before="240" w:after="0"/>
        <w:outlineLvl w:val="0"/>
        <w:rPr>
          <w:rFonts w:ascii="Arial" w:eastAsiaTheme="majorEastAsia" w:hAnsi="Arial" w:cs="Arial"/>
          <w:sz w:val="28"/>
          <w:szCs w:val="28"/>
        </w:rPr>
      </w:pPr>
    </w:p>
    <w:p w:rsidR="002A02BD" w:rsidRPr="006D43E9" w:rsidRDefault="002A02BD" w:rsidP="002A02BD"/>
    <w:p w:rsidR="002A02BD" w:rsidRPr="006D43E9" w:rsidRDefault="008A52AE" w:rsidP="002A02BD">
      <w:pPr>
        <w:keepNext/>
        <w:keepLines/>
        <w:spacing w:before="40" w:after="0"/>
        <w:jc w:val="right"/>
        <w:outlineLvl w:val="1"/>
        <w:rPr>
          <w:rFonts w:ascii="Arial" w:eastAsiaTheme="majorEastAsia" w:hAnsi="Arial" w:cstheme="majorBidi"/>
          <w:b/>
          <w:sz w:val="24"/>
          <w:szCs w:val="26"/>
        </w:rPr>
      </w:pPr>
      <w:r>
        <w:rPr>
          <w:rFonts w:ascii="Arial" w:eastAsiaTheme="majorEastAsia" w:hAnsi="Arial" w:cstheme="majorBidi"/>
          <w:b/>
          <w:sz w:val="24"/>
          <w:szCs w:val="26"/>
        </w:rPr>
        <w:t xml:space="preserve">HS </w:t>
      </w:r>
      <w:r w:rsidR="002A02BD">
        <w:rPr>
          <w:rFonts w:ascii="Arial" w:eastAsiaTheme="majorEastAsia" w:hAnsi="Arial" w:cstheme="majorBidi"/>
          <w:b/>
          <w:sz w:val="24"/>
          <w:szCs w:val="26"/>
        </w:rPr>
        <w:t xml:space="preserve">Paper </w:t>
      </w:r>
      <w:r>
        <w:rPr>
          <w:rFonts w:ascii="Arial" w:eastAsiaTheme="majorEastAsia" w:hAnsi="Arial" w:cstheme="majorBidi"/>
          <w:b/>
          <w:sz w:val="24"/>
          <w:szCs w:val="26"/>
        </w:rPr>
        <w:t>44/19</w:t>
      </w:r>
    </w:p>
    <w:p w:rsidR="002A02BD" w:rsidRPr="006D43E9" w:rsidRDefault="002A02BD" w:rsidP="002A02BD">
      <w:pPr>
        <w:keepNext/>
        <w:keepLines/>
        <w:spacing w:before="240" w:after="0"/>
        <w:outlineLvl w:val="0"/>
        <w:rPr>
          <w:rFonts w:ascii="Arial" w:eastAsiaTheme="majorEastAsia" w:hAnsi="Arial" w:cs="Arial"/>
          <w:sz w:val="28"/>
          <w:szCs w:val="28"/>
        </w:rPr>
      </w:pPr>
    </w:p>
    <w:p w:rsidR="002A02BD" w:rsidRPr="006D43E9" w:rsidRDefault="002A02BD" w:rsidP="002A02BD">
      <w:pPr>
        <w:keepNext/>
        <w:keepLines/>
        <w:spacing w:before="240" w:after="0"/>
        <w:outlineLvl w:val="0"/>
        <w:rPr>
          <w:rFonts w:ascii="Arial" w:eastAsiaTheme="majorEastAsia" w:hAnsi="Arial" w:cs="Arial"/>
          <w:sz w:val="28"/>
          <w:szCs w:val="28"/>
        </w:rPr>
      </w:pPr>
    </w:p>
    <w:p w:rsidR="002A02BD" w:rsidRPr="006E1553" w:rsidRDefault="001D416C" w:rsidP="006E1553">
      <w:pPr>
        <w:pStyle w:val="Heading1"/>
        <w:rPr>
          <w:rFonts w:ascii="Arial" w:hAnsi="Arial" w:cs="Arial"/>
          <w:b/>
          <w:color w:val="auto"/>
          <w:sz w:val="28"/>
          <w:szCs w:val="28"/>
        </w:rPr>
      </w:pPr>
      <w:r w:rsidRPr="006E1553">
        <w:rPr>
          <w:rFonts w:ascii="Arial" w:hAnsi="Arial" w:cs="Arial"/>
          <w:b/>
          <w:color w:val="auto"/>
          <w:sz w:val="28"/>
          <w:szCs w:val="28"/>
        </w:rPr>
        <w:t>B</w:t>
      </w:r>
      <w:r w:rsidR="00F81A98" w:rsidRPr="006E1553">
        <w:rPr>
          <w:rFonts w:ascii="Arial" w:hAnsi="Arial" w:cs="Arial"/>
          <w:b/>
          <w:color w:val="auto"/>
          <w:sz w:val="28"/>
          <w:szCs w:val="28"/>
        </w:rPr>
        <w:t>oard Meeting</w:t>
      </w:r>
      <w:r w:rsidRPr="006E1553">
        <w:rPr>
          <w:rFonts w:ascii="Arial" w:hAnsi="Arial" w:cs="Arial"/>
          <w:b/>
          <w:color w:val="auto"/>
          <w:sz w:val="28"/>
          <w:szCs w:val="28"/>
        </w:rPr>
        <w:t>: 27 September</w:t>
      </w:r>
      <w:r w:rsidR="00D32AC8" w:rsidRPr="006E1553">
        <w:rPr>
          <w:rFonts w:ascii="Arial" w:hAnsi="Arial" w:cs="Arial"/>
          <w:b/>
          <w:color w:val="auto"/>
          <w:sz w:val="28"/>
          <w:szCs w:val="28"/>
        </w:rPr>
        <w:t xml:space="preserve"> 2019</w:t>
      </w:r>
    </w:p>
    <w:p w:rsidR="00F81A98" w:rsidRDefault="00F81A98" w:rsidP="00F81A98">
      <w:pPr>
        <w:spacing w:after="0"/>
        <w:rPr>
          <w:rFonts w:ascii="Arial" w:hAnsi="Arial" w:cs="Arial"/>
          <w:b/>
          <w:bCs/>
          <w:sz w:val="24"/>
          <w:szCs w:val="24"/>
        </w:rPr>
      </w:pPr>
    </w:p>
    <w:p w:rsidR="00F81A98" w:rsidRDefault="00F81A98" w:rsidP="00F81A98">
      <w:pPr>
        <w:spacing w:after="0"/>
        <w:rPr>
          <w:rFonts w:ascii="Arial" w:hAnsi="Arial" w:cs="Arial"/>
          <w:b/>
          <w:bCs/>
          <w:sz w:val="24"/>
          <w:szCs w:val="24"/>
        </w:rPr>
      </w:pPr>
    </w:p>
    <w:p w:rsidR="00F81A98" w:rsidRDefault="00F81A98" w:rsidP="00F81A98">
      <w:pPr>
        <w:spacing w:after="0"/>
      </w:pPr>
      <w:r>
        <w:rPr>
          <w:rFonts w:ascii="Arial" w:hAnsi="Arial" w:cs="Arial"/>
          <w:b/>
          <w:bCs/>
          <w:sz w:val="24"/>
          <w:szCs w:val="24"/>
        </w:rPr>
        <w:t xml:space="preserve">We are working towards all our publications being available in an accessible format.  In the meantime if you require this paper in a more accessible format, please contact us using this email address </w:t>
      </w:r>
      <w:hyperlink r:id="rId11" w:history="1">
        <w:r>
          <w:rPr>
            <w:rStyle w:val="Hyperlink"/>
            <w:rFonts w:ascii="Arial" w:hAnsi="Arial" w:cs="Arial"/>
            <w:b/>
            <w:bCs/>
            <w:sz w:val="24"/>
            <w:szCs w:val="24"/>
          </w:rPr>
          <w:t>nhs.healthscotland-ceo@nhs.net</w:t>
        </w:r>
      </w:hyperlink>
    </w:p>
    <w:p w:rsidR="002A02BD" w:rsidRPr="006D43E9" w:rsidRDefault="002A02BD" w:rsidP="002A02BD">
      <w:pPr>
        <w:rPr>
          <w:rFonts w:ascii="Arial" w:hAnsi="Arial" w:cs="Arial"/>
          <w:sz w:val="24"/>
          <w:szCs w:val="24"/>
        </w:rPr>
      </w:pPr>
    </w:p>
    <w:p w:rsidR="002A02BD" w:rsidRPr="00786C56" w:rsidRDefault="00D32AC8" w:rsidP="002A02BD">
      <w:pPr>
        <w:rPr>
          <w:rFonts w:ascii="Arial" w:hAnsi="Arial" w:cs="Arial"/>
          <w:b/>
          <w:sz w:val="24"/>
          <w:szCs w:val="24"/>
        </w:rPr>
      </w:pPr>
      <w:proofErr w:type="spellStart"/>
      <w:proofErr w:type="gramStart"/>
      <w:r>
        <w:rPr>
          <w:rFonts w:ascii="Arial" w:hAnsi="Arial" w:cs="Arial"/>
          <w:b/>
          <w:sz w:val="24"/>
          <w:szCs w:val="24"/>
        </w:rPr>
        <w:t>iMatter</w:t>
      </w:r>
      <w:proofErr w:type="spellEnd"/>
      <w:proofErr w:type="gramEnd"/>
      <w:r>
        <w:rPr>
          <w:rFonts w:ascii="Arial" w:hAnsi="Arial" w:cs="Arial"/>
          <w:b/>
          <w:sz w:val="24"/>
          <w:szCs w:val="24"/>
        </w:rPr>
        <w:t xml:space="preserve"> Board Report 2019</w:t>
      </w:r>
    </w:p>
    <w:p w:rsidR="002A02BD" w:rsidRPr="006D43E9" w:rsidRDefault="002A02BD" w:rsidP="002A02BD">
      <w:pPr>
        <w:rPr>
          <w:rFonts w:ascii="Arial" w:hAnsi="Arial" w:cs="Arial"/>
          <w:sz w:val="24"/>
          <w:szCs w:val="24"/>
        </w:rPr>
      </w:pPr>
    </w:p>
    <w:p w:rsidR="002A02BD" w:rsidRPr="002E2F9F" w:rsidRDefault="002A02BD" w:rsidP="006D5797">
      <w:pPr>
        <w:pStyle w:val="Heading2"/>
        <w:rPr>
          <w:rFonts w:ascii="Arial" w:eastAsia="Times New Roman" w:hAnsi="Arial" w:cs="Arial"/>
          <w:b/>
          <w:bCs/>
          <w:color w:val="auto"/>
          <w:sz w:val="24"/>
          <w:szCs w:val="24"/>
        </w:rPr>
      </w:pPr>
      <w:bookmarkStart w:id="0" w:name="_GoBack"/>
      <w:r w:rsidRPr="002E2F9F">
        <w:rPr>
          <w:rFonts w:ascii="Arial" w:hAnsi="Arial" w:cs="Arial"/>
          <w:b/>
          <w:color w:val="auto"/>
          <w:sz w:val="24"/>
          <w:szCs w:val="24"/>
        </w:rPr>
        <w:t>Recommendation/action required</w:t>
      </w:r>
      <w:r w:rsidRPr="002E2F9F">
        <w:rPr>
          <w:rFonts w:ascii="Arial" w:eastAsia="Times New Roman" w:hAnsi="Arial" w:cs="Arial"/>
          <w:b/>
          <w:bCs/>
          <w:color w:val="auto"/>
          <w:sz w:val="24"/>
          <w:szCs w:val="24"/>
        </w:rPr>
        <w:t>:</w:t>
      </w:r>
    </w:p>
    <w:bookmarkEnd w:id="0"/>
    <w:p w:rsidR="002A02BD" w:rsidRPr="006D43E9" w:rsidRDefault="002A02BD" w:rsidP="002A02BD">
      <w:pPr>
        <w:keepNext/>
        <w:spacing w:after="0" w:line="240" w:lineRule="auto"/>
        <w:outlineLvl w:val="2"/>
        <w:rPr>
          <w:rFonts w:ascii="Arial" w:eastAsia="Times New Roman"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A02BD" w:rsidRPr="006D43E9" w:rsidTr="00F92AC1">
        <w:tc>
          <w:tcPr>
            <w:tcW w:w="9344" w:type="dxa"/>
            <w:shd w:val="clear" w:color="auto" w:fill="auto"/>
          </w:tcPr>
          <w:p w:rsidR="0093659C" w:rsidRDefault="0093659C" w:rsidP="0093659C">
            <w:pPr>
              <w:spacing w:after="0" w:line="240" w:lineRule="auto"/>
              <w:jc w:val="both"/>
              <w:rPr>
                <w:rFonts w:ascii="Arial" w:hAnsi="Arial" w:cs="Arial"/>
                <w:sz w:val="24"/>
                <w:szCs w:val="24"/>
              </w:rPr>
            </w:pPr>
          </w:p>
          <w:p w:rsidR="0093659C" w:rsidRPr="006D43E9" w:rsidRDefault="002A02BD" w:rsidP="008A20C8">
            <w:pPr>
              <w:rPr>
                <w:rFonts w:ascii="Arial" w:hAnsi="Arial" w:cs="Arial"/>
                <w:sz w:val="24"/>
                <w:szCs w:val="24"/>
              </w:rPr>
            </w:pPr>
            <w:r w:rsidRPr="00786C56">
              <w:rPr>
                <w:rFonts w:ascii="Arial" w:hAnsi="Arial" w:cs="Arial"/>
                <w:sz w:val="24"/>
                <w:szCs w:val="24"/>
              </w:rPr>
              <w:t xml:space="preserve">The </w:t>
            </w:r>
            <w:r w:rsidR="001D416C">
              <w:rPr>
                <w:rFonts w:ascii="Arial" w:hAnsi="Arial" w:cs="Arial"/>
                <w:sz w:val="24"/>
                <w:szCs w:val="24"/>
              </w:rPr>
              <w:t xml:space="preserve">Board is asked to note the </w:t>
            </w:r>
            <w:proofErr w:type="spellStart"/>
            <w:r w:rsidR="001D416C">
              <w:rPr>
                <w:rFonts w:ascii="Arial" w:hAnsi="Arial" w:cs="Arial"/>
                <w:sz w:val="24"/>
                <w:szCs w:val="24"/>
              </w:rPr>
              <w:t>iMatter</w:t>
            </w:r>
            <w:proofErr w:type="spellEnd"/>
            <w:r w:rsidR="001D416C">
              <w:rPr>
                <w:rFonts w:ascii="Arial" w:hAnsi="Arial" w:cs="Arial"/>
                <w:sz w:val="24"/>
                <w:szCs w:val="24"/>
              </w:rPr>
              <w:t xml:space="preserve"> Board Report.</w:t>
            </w:r>
          </w:p>
        </w:tc>
      </w:tr>
    </w:tbl>
    <w:p w:rsidR="002A02BD" w:rsidRPr="006D43E9" w:rsidRDefault="002A02BD" w:rsidP="002A02BD">
      <w:pPr>
        <w:jc w:val="both"/>
        <w:rPr>
          <w:rFonts w:ascii="Arial" w:hAnsi="Arial" w:cs="Arial"/>
          <w:sz w:val="24"/>
          <w:szCs w:val="24"/>
        </w:rPr>
      </w:pPr>
    </w:p>
    <w:p w:rsidR="002A02BD" w:rsidRPr="006D43E9" w:rsidRDefault="002A02BD" w:rsidP="002A02BD">
      <w:pPr>
        <w:keepNext/>
        <w:keepLines/>
        <w:spacing w:before="40" w:after="0"/>
        <w:outlineLvl w:val="1"/>
        <w:rPr>
          <w:rFonts w:ascii="Arial" w:eastAsiaTheme="majorEastAsia" w:hAnsi="Arial" w:cs="Arial"/>
          <w:sz w:val="24"/>
          <w:szCs w:val="26"/>
        </w:rPr>
      </w:pPr>
      <w:r w:rsidRPr="006D43E9">
        <w:rPr>
          <w:rFonts w:ascii="Arial" w:eastAsiaTheme="majorEastAsia" w:hAnsi="Arial" w:cs="Arial"/>
          <w:sz w:val="24"/>
          <w:szCs w:val="26"/>
        </w:rPr>
        <w:t>Author:</w:t>
      </w:r>
      <w:r w:rsidRPr="006D43E9">
        <w:rPr>
          <w:rFonts w:ascii="Arial" w:eastAsiaTheme="majorEastAsia" w:hAnsi="Arial" w:cs="Arial"/>
          <w:sz w:val="24"/>
          <w:szCs w:val="26"/>
        </w:rPr>
        <w:tab/>
      </w:r>
      <w:r w:rsidRPr="006D43E9">
        <w:rPr>
          <w:rFonts w:ascii="Arial" w:eastAsiaTheme="majorEastAsia" w:hAnsi="Arial" w:cs="Arial"/>
          <w:sz w:val="24"/>
          <w:szCs w:val="26"/>
        </w:rPr>
        <w:tab/>
      </w:r>
      <w:r w:rsidRPr="006D43E9">
        <w:rPr>
          <w:rFonts w:ascii="Arial" w:eastAsiaTheme="majorEastAsia" w:hAnsi="Arial" w:cs="Arial"/>
          <w:sz w:val="24"/>
          <w:szCs w:val="26"/>
        </w:rPr>
        <w:tab/>
      </w:r>
      <w:r w:rsidRPr="006D43E9">
        <w:rPr>
          <w:rFonts w:ascii="Arial" w:eastAsiaTheme="majorEastAsia" w:hAnsi="Arial" w:cs="Arial"/>
          <w:sz w:val="24"/>
          <w:szCs w:val="26"/>
        </w:rPr>
        <w:tab/>
      </w:r>
      <w:r w:rsidRPr="006D43E9">
        <w:rPr>
          <w:rFonts w:ascii="Arial" w:eastAsiaTheme="majorEastAsia" w:hAnsi="Arial" w:cs="Arial"/>
          <w:sz w:val="24"/>
          <w:szCs w:val="26"/>
        </w:rPr>
        <w:tab/>
        <w:t>Sponsoring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4555"/>
      </w:tblGrid>
      <w:tr w:rsidR="002A02BD" w:rsidRPr="006D43E9" w:rsidTr="00F92AC1">
        <w:tc>
          <w:tcPr>
            <w:tcW w:w="4608" w:type="dxa"/>
            <w:shd w:val="clear" w:color="auto" w:fill="auto"/>
          </w:tcPr>
          <w:p w:rsidR="007C5A69" w:rsidRDefault="002A02BD" w:rsidP="007C5A69">
            <w:pPr>
              <w:spacing w:after="0"/>
              <w:rPr>
                <w:rFonts w:ascii="Arial" w:hAnsi="Arial" w:cs="Arial"/>
                <w:b/>
                <w:sz w:val="24"/>
                <w:szCs w:val="24"/>
              </w:rPr>
            </w:pPr>
            <w:r>
              <w:rPr>
                <w:rFonts w:ascii="Arial" w:hAnsi="Arial" w:cs="Arial"/>
                <w:b/>
                <w:sz w:val="24"/>
                <w:szCs w:val="24"/>
              </w:rPr>
              <w:t xml:space="preserve">Jim </w:t>
            </w:r>
            <w:proofErr w:type="spellStart"/>
            <w:r>
              <w:rPr>
                <w:rFonts w:ascii="Arial" w:hAnsi="Arial" w:cs="Arial"/>
                <w:b/>
                <w:sz w:val="24"/>
                <w:szCs w:val="24"/>
              </w:rPr>
              <w:t>Carruth</w:t>
            </w:r>
            <w:proofErr w:type="spellEnd"/>
          </w:p>
          <w:p w:rsidR="002A02BD" w:rsidRPr="006D43E9" w:rsidRDefault="002A02BD" w:rsidP="007C5A69">
            <w:pPr>
              <w:spacing w:after="0"/>
              <w:rPr>
                <w:rFonts w:ascii="Arial" w:hAnsi="Arial" w:cs="Arial"/>
                <w:b/>
                <w:sz w:val="24"/>
                <w:szCs w:val="24"/>
              </w:rPr>
            </w:pPr>
            <w:r>
              <w:rPr>
                <w:rFonts w:ascii="Arial" w:hAnsi="Arial" w:cs="Arial"/>
                <w:b/>
                <w:sz w:val="24"/>
                <w:szCs w:val="24"/>
              </w:rPr>
              <w:t>Head of People and Improvement</w:t>
            </w:r>
            <w:r w:rsidR="003F2AFE">
              <w:rPr>
                <w:rFonts w:ascii="Arial" w:hAnsi="Arial" w:cs="Arial"/>
                <w:b/>
                <w:sz w:val="24"/>
                <w:szCs w:val="24"/>
              </w:rPr>
              <w:br/>
            </w:r>
            <w:r w:rsidR="003F2AFE">
              <w:rPr>
                <w:rFonts w:ascii="Arial" w:hAnsi="Arial" w:cs="Arial"/>
                <w:b/>
                <w:sz w:val="24"/>
                <w:szCs w:val="24"/>
              </w:rPr>
              <w:br/>
              <w:t>Rachael Mc</w:t>
            </w:r>
            <w:r w:rsidR="0078118A">
              <w:rPr>
                <w:rFonts w:ascii="Arial" w:hAnsi="Arial" w:cs="Arial"/>
                <w:b/>
                <w:sz w:val="24"/>
                <w:szCs w:val="24"/>
              </w:rPr>
              <w:t>N</w:t>
            </w:r>
            <w:r w:rsidR="003F2AFE">
              <w:rPr>
                <w:rFonts w:ascii="Arial" w:hAnsi="Arial" w:cs="Arial"/>
                <w:b/>
                <w:sz w:val="24"/>
                <w:szCs w:val="24"/>
              </w:rPr>
              <w:t>elis</w:t>
            </w:r>
            <w:r w:rsidR="003F2AFE">
              <w:rPr>
                <w:rFonts w:ascii="Arial" w:hAnsi="Arial" w:cs="Arial"/>
                <w:b/>
                <w:sz w:val="24"/>
                <w:szCs w:val="24"/>
              </w:rPr>
              <w:br/>
              <w:t>People Development Co-ordinator</w:t>
            </w:r>
          </w:p>
        </w:tc>
        <w:tc>
          <w:tcPr>
            <w:tcW w:w="4736" w:type="dxa"/>
            <w:shd w:val="clear" w:color="auto" w:fill="auto"/>
          </w:tcPr>
          <w:p w:rsidR="002A02BD" w:rsidRDefault="002A02BD" w:rsidP="007C5A69">
            <w:pPr>
              <w:spacing w:after="0"/>
              <w:jc w:val="both"/>
              <w:rPr>
                <w:rFonts w:ascii="Arial" w:hAnsi="Arial" w:cs="Arial"/>
                <w:sz w:val="24"/>
                <w:szCs w:val="24"/>
              </w:rPr>
            </w:pPr>
            <w:r>
              <w:rPr>
                <w:rFonts w:ascii="Arial" w:hAnsi="Arial" w:cs="Arial"/>
                <w:sz w:val="24"/>
                <w:szCs w:val="24"/>
              </w:rPr>
              <w:t>Cath Denholm</w:t>
            </w:r>
          </w:p>
          <w:p w:rsidR="002A02BD" w:rsidRPr="006D43E9" w:rsidRDefault="002A02BD" w:rsidP="007C5A69">
            <w:pPr>
              <w:spacing w:after="0"/>
              <w:jc w:val="both"/>
              <w:rPr>
                <w:rFonts w:ascii="Arial" w:hAnsi="Arial" w:cs="Arial"/>
                <w:b/>
                <w:sz w:val="24"/>
                <w:szCs w:val="24"/>
              </w:rPr>
            </w:pPr>
            <w:r>
              <w:rPr>
                <w:rFonts w:ascii="Arial" w:hAnsi="Arial" w:cs="Arial"/>
                <w:sz w:val="24"/>
                <w:szCs w:val="24"/>
              </w:rPr>
              <w:t>Director of Strategy</w:t>
            </w:r>
          </w:p>
        </w:tc>
      </w:tr>
    </w:tbl>
    <w:p w:rsidR="002A02BD" w:rsidRPr="006D43E9" w:rsidRDefault="002A02BD" w:rsidP="002A02BD">
      <w:pPr>
        <w:rPr>
          <w:rFonts w:ascii="Arial" w:hAnsi="Arial" w:cs="Arial"/>
          <w:sz w:val="24"/>
          <w:szCs w:val="24"/>
        </w:rPr>
      </w:pPr>
    </w:p>
    <w:p w:rsidR="002A02BD" w:rsidRPr="006D43E9" w:rsidRDefault="001D416C" w:rsidP="002A02BD">
      <w:pPr>
        <w:rPr>
          <w:rFonts w:ascii="Arial" w:hAnsi="Arial" w:cs="Arial"/>
          <w:b/>
          <w:sz w:val="24"/>
          <w:szCs w:val="24"/>
        </w:rPr>
      </w:pPr>
      <w:r>
        <w:rPr>
          <w:rFonts w:ascii="Arial" w:hAnsi="Arial" w:cs="Arial"/>
          <w:b/>
          <w:sz w:val="24"/>
          <w:szCs w:val="24"/>
        </w:rPr>
        <w:t>19</w:t>
      </w:r>
      <w:r w:rsidR="00D32AC8">
        <w:rPr>
          <w:rFonts w:ascii="Arial" w:hAnsi="Arial" w:cs="Arial"/>
          <w:b/>
          <w:sz w:val="24"/>
          <w:szCs w:val="24"/>
        </w:rPr>
        <w:t xml:space="preserve"> </w:t>
      </w:r>
      <w:r w:rsidR="008A20C8">
        <w:rPr>
          <w:rFonts w:ascii="Arial" w:hAnsi="Arial" w:cs="Arial"/>
          <w:b/>
          <w:sz w:val="24"/>
          <w:szCs w:val="24"/>
        </w:rPr>
        <w:t>September</w:t>
      </w:r>
      <w:r w:rsidR="004C34EF">
        <w:rPr>
          <w:rFonts w:ascii="Arial" w:hAnsi="Arial" w:cs="Arial"/>
          <w:b/>
          <w:sz w:val="24"/>
          <w:szCs w:val="24"/>
        </w:rPr>
        <w:t xml:space="preserve"> </w:t>
      </w:r>
      <w:r w:rsidR="00DE4A71">
        <w:rPr>
          <w:rFonts w:ascii="Arial" w:hAnsi="Arial" w:cs="Arial"/>
          <w:b/>
          <w:sz w:val="24"/>
          <w:szCs w:val="24"/>
        </w:rPr>
        <w:t>201</w:t>
      </w:r>
      <w:r w:rsidR="003F2AFE">
        <w:rPr>
          <w:rFonts w:ascii="Arial" w:hAnsi="Arial" w:cs="Arial"/>
          <w:b/>
          <w:sz w:val="24"/>
          <w:szCs w:val="24"/>
        </w:rPr>
        <w:t>9</w:t>
      </w:r>
      <w:r w:rsidR="002A02BD" w:rsidRPr="006D43E9">
        <w:rPr>
          <w:rFonts w:ascii="Arial" w:hAnsi="Arial" w:cs="Arial"/>
          <w:b/>
          <w:sz w:val="24"/>
          <w:szCs w:val="24"/>
        </w:rPr>
        <w:br w:type="page"/>
      </w:r>
    </w:p>
    <w:p w:rsidR="00877099" w:rsidRDefault="00877099" w:rsidP="00877099">
      <w:pPr>
        <w:spacing w:after="0" w:line="240" w:lineRule="auto"/>
        <w:contextualSpacing/>
        <w:jc w:val="both"/>
        <w:rPr>
          <w:rFonts w:ascii="Arial" w:hAnsi="Arial" w:cs="Arial"/>
          <w:b/>
          <w:sz w:val="24"/>
          <w:szCs w:val="24"/>
        </w:rPr>
      </w:pPr>
      <w:proofErr w:type="spellStart"/>
      <w:proofErr w:type="gramStart"/>
      <w:r>
        <w:rPr>
          <w:rFonts w:ascii="Arial" w:hAnsi="Arial" w:cs="Arial"/>
          <w:b/>
          <w:sz w:val="24"/>
          <w:szCs w:val="24"/>
        </w:rPr>
        <w:lastRenderedPageBreak/>
        <w:t>iMatter</w:t>
      </w:r>
      <w:proofErr w:type="spellEnd"/>
      <w:proofErr w:type="gramEnd"/>
      <w:r>
        <w:rPr>
          <w:rFonts w:ascii="Arial" w:hAnsi="Arial" w:cs="Arial"/>
          <w:b/>
          <w:sz w:val="24"/>
          <w:szCs w:val="24"/>
        </w:rPr>
        <w:t xml:space="preserve"> Board Report</w:t>
      </w:r>
    </w:p>
    <w:p w:rsidR="00877099" w:rsidRPr="006D43E9" w:rsidRDefault="00877099" w:rsidP="00877099">
      <w:pPr>
        <w:spacing w:after="0" w:line="240" w:lineRule="auto"/>
        <w:contextualSpacing/>
        <w:jc w:val="both"/>
        <w:rPr>
          <w:rFonts w:ascii="Arial" w:hAnsi="Arial" w:cs="Arial"/>
          <w:sz w:val="24"/>
          <w:szCs w:val="24"/>
        </w:rPr>
      </w:pPr>
    </w:p>
    <w:p w:rsidR="00877099" w:rsidRPr="006B2C8D" w:rsidRDefault="00877099" w:rsidP="00877099">
      <w:pPr>
        <w:spacing w:after="0" w:line="240" w:lineRule="auto"/>
        <w:jc w:val="both"/>
        <w:rPr>
          <w:rFonts w:ascii="Arial" w:eastAsia="Times New Roman" w:hAnsi="Arial" w:cs="Arial"/>
          <w:b/>
          <w:sz w:val="24"/>
          <w:szCs w:val="24"/>
        </w:rPr>
      </w:pPr>
      <w:r w:rsidRPr="006B2C8D">
        <w:rPr>
          <w:rFonts w:ascii="Arial" w:eastAsia="Times New Roman" w:hAnsi="Arial" w:cs="Arial"/>
          <w:b/>
          <w:sz w:val="24"/>
          <w:szCs w:val="24"/>
        </w:rPr>
        <w:t xml:space="preserve">Purpose </w:t>
      </w:r>
    </w:p>
    <w:p w:rsidR="00877099" w:rsidRPr="006B2C8D" w:rsidRDefault="00877099" w:rsidP="00877099">
      <w:pPr>
        <w:spacing w:after="0" w:line="240" w:lineRule="auto"/>
        <w:rPr>
          <w:rFonts w:ascii="Arial" w:eastAsia="Times New Roman" w:hAnsi="Arial" w:cs="Arial"/>
          <w:b/>
          <w:sz w:val="24"/>
          <w:szCs w:val="24"/>
        </w:rPr>
      </w:pPr>
    </w:p>
    <w:p w:rsidR="001D416C" w:rsidRPr="004B5E1D" w:rsidRDefault="00877099" w:rsidP="008A20C8">
      <w:pPr>
        <w:numPr>
          <w:ilvl w:val="0"/>
          <w:numId w:val="2"/>
        </w:numPr>
        <w:spacing w:after="0" w:line="240" w:lineRule="auto"/>
        <w:contextualSpacing/>
        <w:jc w:val="both"/>
        <w:rPr>
          <w:rFonts w:ascii="Arial" w:eastAsia="Times New Roman" w:hAnsi="Arial" w:cs="Times New Roman"/>
          <w:sz w:val="24"/>
          <w:szCs w:val="24"/>
        </w:rPr>
      </w:pPr>
      <w:r w:rsidRPr="006B2C8D">
        <w:rPr>
          <w:rFonts w:ascii="Arial" w:eastAsia="Times New Roman" w:hAnsi="Arial" w:cs="Arial"/>
          <w:sz w:val="24"/>
          <w:szCs w:val="24"/>
        </w:rPr>
        <w:t xml:space="preserve">The </w:t>
      </w:r>
      <w:r w:rsidR="001D416C">
        <w:rPr>
          <w:rFonts w:ascii="Arial" w:eastAsia="Times New Roman" w:hAnsi="Arial" w:cs="Arial"/>
          <w:sz w:val="24"/>
          <w:szCs w:val="24"/>
        </w:rPr>
        <w:t>Board</w:t>
      </w:r>
      <w:r w:rsidRPr="006B2C8D">
        <w:rPr>
          <w:rFonts w:ascii="Arial" w:eastAsia="Times New Roman" w:hAnsi="Arial" w:cs="Arial"/>
          <w:sz w:val="24"/>
          <w:szCs w:val="24"/>
        </w:rPr>
        <w:t xml:space="preserve"> is asked to discuss the organisational and directorate </w:t>
      </w:r>
      <w:proofErr w:type="spellStart"/>
      <w:r w:rsidR="00D32AC8">
        <w:rPr>
          <w:rFonts w:ascii="Arial" w:eastAsia="Times New Roman" w:hAnsi="Arial" w:cs="Arial"/>
          <w:sz w:val="24"/>
          <w:szCs w:val="24"/>
        </w:rPr>
        <w:t>iMatter</w:t>
      </w:r>
      <w:proofErr w:type="spellEnd"/>
      <w:r w:rsidR="00D32AC8">
        <w:rPr>
          <w:rFonts w:ascii="Arial" w:eastAsia="Times New Roman" w:hAnsi="Arial" w:cs="Arial"/>
          <w:sz w:val="24"/>
          <w:szCs w:val="24"/>
        </w:rPr>
        <w:t xml:space="preserve"> results for 2019</w:t>
      </w:r>
      <w:r w:rsidR="001D416C">
        <w:rPr>
          <w:rFonts w:ascii="Arial" w:eastAsia="Times New Roman" w:hAnsi="Arial" w:cs="Arial"/>
          <w:sz w:val="24"/>
          <w:szCs w:val="24"/>
        </w:rPr>
        <w:t>.</w:t>
      </w:r>
      <w:r w:rsidR="008A20C8">
        <w:rPr>
          <w:rFonts w:ascii="Arial" w:eastAsia="Times New Roman" w:hAnsi="Arial" w:cs="Arial"/>
          <w:sz w:val="24"/>
          <w:szCs w:val="24"/>
        </w:rPr>
        <w:t xml:space="preserve"> </w:t>
      </w:r>
      <w:r w:rsidRPr="006B2C8D">
        <w:rPr>
          <w:rFonts w:ascii="Arial" w:eastAsia="Times New Roman" w:hAnsi="Arial" w:cs="Arial"/>
          <w:sz w:val="24"/>
          <w:szCs w:val="24"/>
        </w:rPr>
        <w:t xml:space="preserve"> </w:t>
      </w:r>
      <w:r w:rsidR="001D416C" w:rsidRPr="004B5E1D">
        <w:rPr>
          <w:rFonts w:ascii="Arial" w:eastAsia="Times New Roman" w:hAnsi="Arial" w:cs="Arial"/>
          <w:bCs/>
          <w:iCs/>
          <w:sz w:val="24"/>
          <w:szCs w:val="24"/>
        </w:rPr>
        <w:t>The P</w:t>
      </w:r>
      <w:r w:rsidR="001D416C">
        <w:rPr>
          <w:rFonts w:ascii="Arial" w:eastAsia="Times New Roman" w:hAnsi="Arial" w:cs="Arial"/>
          <w:bCs/>
          <w:iCs/>
          <w:sz w:val="24"/>
          <w:szCs w:val="24"/>
        </w:rPr>
        <w:t xml:space="preserve">artnership </w:t>
      </w:r>
      <w:r w:rsidR="001D416C" w:rsidRPr="004B5E1D">
        <w:rPr>
          <w:rFonts w:ascii="Arial" w:eastAsia="Times New Roman" w:hAnsi="Arial" w:cs="Arial"/>
          <w:bCs/>
          <w:iCs/>
          <w:sz w:val="24"/>
          <w:szCs w:val="24"/>
        </w:rPr>
        <w:t>F</w:t>
      </w:r>
      <w:r w:rsidR="001D416C">
        <w:rPr>
          <w:rFonts w:ascii="Arial" w:eastAsia="Times New Roman" w:hAnsi="Arial" w:cs="Arial"/>
          <w:bCs/>
          <w:iCs/>
          <w:sz w:val="24"/>
          <w:szCs w:val="24"/>
        </w:rPr>
        <w:t>orum</w:t>
      </w:r>
      <w:r w:rsidR="001D416C" w:rsidRPr="004B5E1D">
        <w:rPr>
          <w:rFonts w:ascii="Arial" w:eastAsia="Times New Roman" w:hAnsi="Arial" w:cs="Arial"/>
          <w:bCs/>
          <w:iCs/>
          <w:sz w:val="24"/>
          <w:szCs w:val="24"/>
        </w:rPr>
        <w:t xml:space="preserve"> discuss</w:t>
      </w:r>
      <w:r w:rsidR="001D416C">
        <w:rPr>
          <w:rFonts w:ascii="Arial" w:eastAsia="Times New Roman" w:hAnsi="Arial" w:cs="Arial"/>
          <w:bCs/>
          <w:iCs/>
          <w:sz w:val="24"/>
          <w:szCs w:val="24"/>
        </w:rPr>
        <w:t>ed</w:t>
      </w:r>
      <w:r w:rsidR="001D416C" w:rsidRPr="004B5E1D">
        <w:rPr>
          <w:rFonts w:ascii="Arial" w:eastAsia="Times New Roman" w:hAnsi="Arial" w:cs="Arial"/>
          <w:bCs/>
          <w:iCs/>
          <w:sz w:val="24"/>
          <w:szCs w:val="24"/>
        </w:rPr>
        <w:t xml:space="preserve"> </w:t>
      </w:r>
      <w:r w:rsidR="001D416C">
        <w:rPr>
          <w:rFonts w:ascii="Arial" w:eastAsia="Times New Roman" w:hAnsi="Arial" w:cs="Arial"/>
          <w:bCs/>
          <w:iCs/>
          <w:sz w:val="24"/>
          <w:szCs w:val="24"/>
        </w:rPr>
        <w:t>thi</w:t>
      </w:r>
      <w:r w:rsidR="008A20C8">
        <w:rPr>
          <w:rFonts w:ascii="Arial" w:eastAsia="Times New Roman" w:hAnsi="Arial" w:cs="Arial"/>
          <w:bCs/>
          <w:iCs/>
          <w:sz w:val="24"/>
          <w:szCs w:val="24"/>
        </w:rPr>
        <w:t>s report at their meeting on 22 </w:t>
      </w:r>
      <w:r w:rsidR="001D416C">
        <w:rPr>
          <w:rFonts w:ascii="Arial" w:eastAsia="Times New Roman" w:hAnsi="Arial" w:cs="Arial"/>
          <w:bCs/>
          <w:iCs/>
          <w:sz w:val="24"/>
          <w:szCs w:val="24"/>
        </w:rPr>
        <w:t xml:space="preserve">August </w:t>
      </w:r>
      <w:r w:rsidR="001D416C" w:rsidRPr="004B5E1D">
        <w:rPr>
          <w:rFonts w:ascii="Arial" w:eastAsia="Times New Roman" w:hAnsi="Arial" w:cs="Arial"/>
          <w:bCs/>
          <w:iCs/>
          <w:sz w:val="24"/>
          <w:szCs w:val="24"/>
        </w:rPr>
        <w:t xml:space="preserve">and </w:t>
      </w:r>
      <w:r w:rsidR="001D416C">
        <w:rPr>
          <w:rFonts w:ascii="Arial" w:eastAsia="Times New Roman" w:hAnsi="Arial" w:cs="Arial"/>
          <w:bCs/>
          <w:iCs/>
          <w:sz w:val="24"/>
          <w:szCs w:val="24"/>
        </w:rPr>
        <w:t>agreed</w:t>
      </w:r>
      <w:r w:rsidR="001D416C" w:rsidRPr="004B5E1D">
        <w:rPr>
          <w:rFonts w:ascii="Arial" w:eastAsia="Times New Roman" w:hAnsi="Arial" w:cs="Arial"/>
          <w:bCs/>
          <w:iCs/>
          <w:sz w:val="24"/>
          <w:szCs w:val="24"/>
        </w:rPr>
        <w:t xml:space="preserve"> the following:</w:t>
      </w:r>
    </w:p>
    <w:p w:rsidR="001D416C" w:rsidRPr="004B5E1D" w:rsidRDefault="001D416C" w:rsidP="001D416C">
      <w:pPr>
        <w:spacing w:after="0" w:line="240" w:lineRule="auto"/>
        <w:ind w:left="426"/>
        <w:contextualSpacing/>
        <w:rPr>
          <w:rFonts w:ascii="Arial" w:eastAsia="Times New Roman" w:hAnsi="Arial" w:cs="Times New Roman"/>
          <w:sz w:val="24"/>
          <w:szCs w:val="24"/>
        </w:rPr>
      </w:pPr>
    </w:p>
    <w:p w:rsidR="00877099" w:rsidRPr="008A20C8" w:rsidRDefault="008A20C8" w:rsidP="008A20C8">
      <w:pPr>
        <w:numPr>
          <w:ilvl w:val="1"/>
          <w:numId w:val="2"/>
        </w:numPr>
        <w:spacing w:after="0" w:line="240" w:lineRule="auto"/>
        <w:ind w:left="1134" w:hanging="425"/>
        <w:contextualSpacing/>
        <w:jc w:val="both"/>
        <w:rPr>
          <w:rFonts w:ascii="Arial" w:eastAsia="Times New Roman" w:hAnsi="Arial" w:cs="Times New Roman"/>
          <w:sz w:val="24"/>
          <w:szCs w:val="24"/>
        </w:rPr>
      </w:pPr>
      <w:r>
        <w:rPr>
          <w:rFonts w:ascii="Arial" w:eastAsia="Times New Roman" w:hAnsi="Arial" w:cs="Arial"/>
          <w:bCs/>
          <w:iCs/>
          <w:sz w:val="24"/>
          <w:szCs w:val="24"/>
        </w:rPr>
        <w:t>A</w:t>
      </w:r>
      <w:r w:rsidR="001D416C">
        <w:rPr>
          <w:rFonts w:ascii="Arial" w:eastAsia="Times New Roman" w:hAnsi="Arial" w:cs="Arial"/>
          <w:bCs/>
          <w:iCs/>
          <w:sz w:val="24"/>
          <w:szCs w:val="24"/>
        </w:rPr>
        <w:t xml:space="preserve"> series of meetings involving the Employee Director and the Head of People and Improvement and individual Directorate Management Teams as an appropriate approach to the development and </w:t>
      </w:r>
      <w:r>
        <w:rPr>
          <w:rFonts w:ascii="Arial" w:eastAsia="Times New Roman" w:hAnsi="Arial" w:cs="Arial"/>
          <w:bCs/>
          <w:iCs/>
          <w:sz w:val="24"/>
          <w:szCs w:val="24"/>
        </w:rPr>
        <w:t>monitoring of directorate plans.</w:t>
      </w:r>
    </w:p>
    <w:p w:rsidR="00877099" w:rsidRPr="006B2C8D" w:rsidRDefault="00877099" w:rsidP="00877099">
      <w:pPr>
        <w:spacing w:after="0" w:line="240" w:lineRule="auto"/>
        <w:jc w:val="both"/>
        <w:rPr>
          <w:rFonts w:ascii="Arial" w:eastAsia="Times New Roman" w:hAnsi="Arial" w:cs="Arial"/>
          <w:b/>
          <w:sz w:val="24"/>
          <w:szCs w:val="24"/>
        </w:rPr>
      </w:pPr>
    </w:p>
    <w:p w:rsidR="00877099" w:rsidRPr="00195391" w:rsidRDefault="00877099" w:rsidP="00877099">
      <w:pPr>
        <w:keepNext/>
        <w:spacing w:after="0" w:line="240" w:lineRule="auto"/>
        <w:contextualSpacing/>
        <w:outlineLvl w:val="1"/>
        <w:rPr>
          <w:rFonts w:ascii="Arial" w:eastAsia="Times New Roman" w:hAnsi="Arial" w:cs="Arial"/>
          <w:b/>
          <w:bCs/>
          <w:iCs/>
          <w:sz w:val="24"/>
          <w:szCs w:val="24"/>
        </w:rPr>
      </w:pPr>
      <w:r w:rsidRPr="00195391">
        <w:rPr>
          <w:rFonts w:ascii="Arial" w:eastAsia="Times New Roman" w:hAnsi="Arial" w:cs="Arial"/>
          <w:b/>
          <w:bCs/>
          <w:iCs/>
          <w:sz w:val="24"/>
          <w:szCs w:val="24"/>
        </w:rPr>
        <w:t>Background</w:t>
      </w:r>
    </w:p>
    <w:p w:rsidR="00877099" w:rsidRPr="00195391" w:rsidRDefault="00877099" w:rsidP="00877099">
      <w:pPr>
        <w:spacing w:after="0" w:line="240" w:lineRule="auto"/>
        <w:rPr>
          <w:rFonts w:ascii="Arial" w:eastAsia="Times New Roman" w:hAnsi="Arial" w:cs="Arial"/>
          <w:sz w:val="24"/>
          <w:szCs w:val="24"/>
        </w:rPr>
      </w:pPr>
    </w:p>
    <w:p w:rsidR="00877099" w:rsidRDefault="00877099" w:rsidP="008A20C8">
      <w:pPr>
        <w:numPr>
          <w:ilvl w:val="0"/>
          <w:numId w:val="2"/>
        </w:numPr>
        <w:tabs>
          <w:tab w:val="num" w:pos="567"/>
        </w:tabs>
        <w:spacing w:after="0" w:line="240" w:lineRule="auto"/>
        <w:ind w:left="426" w:hanging="426"/>
        <w:contextualSpacing/>
        <w:jc w:val="both"/>
        <w:rPr>
          <w:rFonts w:ascii="Arial" w:eastAsia="Times New Roman" w:hAnsi="Arial" w:cs="Arial"/>
          <w:sz w:val="24"/>
          <w:szCs w:val="24"/>
        </w:rPr>
      </w:pPr>
      <w:proofErr w:type="spellStart"/>
      <w:proofErr w:type="gramStart"/>
      <w:r w:rsidRPr="00352F56">
        <w:rPr>
          <w:rFonts w:ascii="Arial" w:eastAsia="Times New Roman" w:hAnsi="Arial" w:cs="Arial"/>
          <w:sz w:val="24"/>
          <w:szCs w:val="24"/>
        </w:rPr>
        <w:t>iMatter</w:t>
      </w:r>
      <w:proofErr w:type="spellEnd"/>
      <w:proofErr w:type="gramEnd"/>
      <w:r w:rsidRPr="00352F56">
        <w:rPr>
          <w:rFonts w:ascii="Arial" w:eastAsia="Times New Roman" w:hAnsi="Arial" w:cs="Arial"/>
          <w:sz w:val="24"/>
          <w:szCs w:val="24"/>
        </w:rPr>
        <w:t xml:space="preserve"> has been the national measure of staff experience for </w:t>
      </w:r>
      <w:proofErr w:type="spellStart"/>
      <w:r w:rsidRPr="00352F56">
        <w:rPr>
          <w:rFonts w:ascii="Arial" w:eastAsia="Times New Roman" w:hAnsi="Arial" w:cs="Arial"/>
          <w:sz w:val="24"/>
          <w:szCs w:val="24"/>
        </w:rPr>
        <w:t>NHSScotland</w:t>
      </w:r>
      <w:proofErr w:type="spellEnd"/>
      <w:r w:rsidRPr="00352F56">
        <w:rPr>
          <w:rFonts w:ascii="Arial" w:eastAsia="Times New Roman" w:hAnsi="Arial" w:cs="Arial"/>
          <w:sz w:val="24"/>
          <w:szCs w:val="24"/>
        </w:rPr>
        <w:t xml:space="preserve"> since 2016, following agreement that the previous national annual Staff Survey be discontinued. National staff experience is now measured using the </w:t>
      </w:r>
      <w:proofErr w:type="spellStart"/>
      <w:r w:rsidRPr="00352F56">
        <w:rPr>
          <w:rFonts w:ascii="Arial" w:eastAsia="Times New Roman" w:hAnsi="Arial" w:cs="Arial"/>
          <w:sz w:val="24"/>
          <w:szCs w:val="24"/>
        </w:rPr>
        <w:t>iMatter</w:t>
      </w:r>
      <w:proofErr w:type="spellEnd"/>
      <w:r w:rsidRPr="00352F56">
        <w:rPr>
          <w:rFonts w:ascii="Arial" w:eastAsia="Times New Roman" w:hAnsi="Arial" w:cs="Arial"/>
          <w:sz w:val="24"/>
          <w:szCs w:val="24"/>
        </w:rPr>
        <w:t xml:space="preserve"> Continuous Improvement Model (</w:t>
      </w:r>
      <w:proofErr w:type="spellStart"/>
      <w:r w:rsidRPr="00352F56">
        <w:rPr>
          <w:rFonts w:ascii="Arial" w:eastAsia="Times New Roman" w:hAnsi="Arial" w:cs="Arial"/>
          <w:sz w:val="24"/>
          <w:szCs w:val="24"/>
        </w:rPr>
        <w:t>iMatter</w:t>
      </w:r>
      <w:proofErr w:type="spellEnd"/>
      <w:r w:rsidRPr="00352F56">
        <w:rPr>
          <w:rFonts w:ascii="Arial" w:eastAsia="Times New Roman" w:hAnsi="Arial" w:cs="Arial"/>
          <w:sz w:val="24"/>
          <w:szCs w:val="24"/>
        </w:rPr>
        <w:t>) supplemented by a short complementary “Dignity at Work” survey.</w:t>
      </w:r>
    </w:p>
    <w:p w:rsidR="0078118A" w:rsidRDefault="0078118A" w:rsidP="008A20C8">
      <w:pPr>
        <w:spacing w:after="0" w:line="240" w:lineRule="auto"/>
        <w:ind w:left="426"/>
        <w:contextualSpacing/>
        <w:jc w:val="both"/>
        <w:rPr>
          <w:rFonts w:ascii="Arial" w:eastAsia="Times New Roman" w:hAnsi="Arial" w:cs="Arial"/>
          <w:sz w:val="24"/>
          <w:szCs w:val="24"/>
        </w:rPr>
      </w:pPr>
    </w:p>
    <w:p w:rsidR="0078118A" w:rsidRPr="0078118A" w:rsidRDefault="0078118A" w:rsidP="008A20C8">
      <w:pPr>
        <w:numPr>
          <w:ilvl w:val="0"/>
          <w:numId w:val="2"/>
        </w:numPr>
        <w:spacing w:after="0" w:line="240" w:lineRule="auto"/>
        <w:ind w:left="426" w:hanging="426"/>
        <w:contextualSpacing/>
        <w:jc w:val="both"/>
        <w:rPr>
          <w:rFonts w:ascii="Arial" w:eastAsia="Times New Roman" w:hAnsi="Arial" w:cs="Arial"/>
          <w:sz w:val="24"/>
          <w:szCs w:val="24"/>
        </w:rPr>
      </w:pPr>
      <w:r w:rsidRPr="003F2AFE">
        <w:rPr>
          <w:rFonts w:ascii="Arial" w:eastAsia="Times New Roman" w:hAnsi="Arial" w:cs="Arial"/>
          <w:bCs/>
          <w:sz w:val="24"/>
          <w:szCs w:val="24"/>
        </w:rPr>
        <w:t xml:space="preserve">The most recent “Dignity at Work” survey’ was issued to staff in all </w:t>
      </w:r>
      <w:proofErr w:type="spellStart"/>
      <w:r w:rsidRPr="003F2AFE">
        <w:rPr>
          <w:rFonts w:ascii="Arial" w:eastAsia="Times New Roman" w:hAnsi="Arial" w:cs="Arial"/>
          <w:bCs/>
          <w:sz w:val="24"/>
          <w:szCs w:val="24"/>
        </w:rPr>
        <w:t>NHSScotland</w:t>
      </w:r>
      <w:proofErr w:type="spellEnd"/>
      <w:r w:rsidRPr="003F2AFE">
        <w:rPr>
          <w:rFonts w:ascii="Arial" w:eastAsia="Times New Roman" w:hAnsi="Arial" w:cs="Arial"/>
          <w:bCs/>
          <w:sz w:val="24"/>
          <w:szCs w:val="24"/>
        </w:rPr>
        <w:t xml:space="preserve"> boards in November 2017.</w:t>
      </w:r>
    </w:p>
    <w:p w:rsidR="00877099" w:rsidRPr="003F2AFE" w:rsidRDefault="00877099" w:rsidP="0078118A">
      <w:pPr>
        <w:spacing w:after="0" w:line="240" w:lineRule="auto"/>
        <w:contextualSpacing/>
        <w:jc w:val="both"/>
        <w:rPr>
          <w:rFonts w:ascii="Arial" w:eastAsia="Times New Roman" w:hAnsi="Arial" w:cs="Arial"/>
          <w:sz w:val="24"/>
          <w:szCs w:val="24"/>
          <w:highlight w:val="yellow"/>
        </w:rPr>
      </w:pPr>
    </w:p>
    <w:p w:rsidR="00877099" w:rsidRPr="006B2C8D" w:rsidRDefault="00877099" w:rsidP="00877099">
      <w:pPr>
        <w:spacing w:after="0" w:line="240" w:lineRule="auto"/>
        <w:jc w:val="both"/>
        <w:rPr>
          <w:rFonts w:ascii="Arial" w:eastAsia="Times New Roman" w:hAnsi="Arial" w:cs="Arial"/>
          <w:b/>
          <w:sz w:val="24"/>
          <w:szCs w:val="24"/>
        </w:rPr>
      </w:pPr>
      <w:r w:rsidRPr="006B2C8D">
        <w:rPr>
          <w:rFonts w:ascii="Arial" w:eastAsia="Times New Roman" w:hAnsi="Arial" w:cs="Arial"/>
          <w:b/>
          <w:sz w:val="24"/>
          <w:szCs w:val="24"/>
        </w:rPr>
        <w:t>Annual Organisationa</w:t>
      </w:r>
      <w:r>
        <w:rPr>
          <w:rFonts w:ascii="Arial" w:eastAsia="Times New Roman" w:hAnsi="Arial" w:cs="Arial"/>
          <w:b/>
          <w:sz w:val="24"/>
          <w:szCs w:val="24"/>
        </w:rPr>
        <w:t xml:space="preserve">l </w:t>
      </w:r>
      <w:proofErr w:type="spellStart"/>
      <w:r w:rsidR="00D32AC8">
        <w:rPr>
          <w:rFonts w:ascii="Arial" w:eastAsia="Times New Roman" w:hAnsi="Arial" w:cs="Arial"/>
          <w:b/>
          <w:sz w:val="24"/>
          <w:szCs w:val="24"/>
        </w:rPr>
        <w:t>iMatter</w:t>
      </w:r>
      <w:proofErr w:type="spellEnd"/>
      <w:r w:rsidR="00D32AC8">
        <w:rPr>
          <w:rFonts w:ascii="Arial" w:eastAsia="Times New Roman" w:hAnsi="Arial" w:cs="Arial"/>
          <w:b/>
          <w:sz w:val="24"/>
          <w:szCs w:val="24"/>
        </w:rPr>
        <w:t xml:space="preserve"> survey – June 2019</w:t>
      </w:r>
      <w:r>
        <w:rPr>
          <w:rFonts w:ascii="Arial" w:eastAsia="Times New Roman" w:hAnsi="Arial" w:cs="Arial"/>
          <w:b/>
          <w:sz w:val="24"/>
          <w:szCs w:val="24"/>
        </w:rPr>
        <w:t xml:space="preserve"> </w:t>
      </w:r>
      <w:r w:rsidRPr="006B2C8D">
        <w:rPr>
          <w:rFonts w:ascii="Arial" w:eastAsia="Times New Roman" w:hAnsi="Arial" w:cs="Arial"/>
          <w:b/>
          <w:sz w:val="24"/>
          <w:szCs w:val="24"/>
        </w:rPr>
        <w:t xml:space="preserve">results </w:t>
      </w:r>
    </w:p>
    <w:p w:rsidR="00877099" w:rsidRPr="006B2C8D" w:rsidRDefault="00877099" w:rsidP="00877099">
      <w:pPr>
        <w:spacing w:after="0" w:line="240" w:lineRule="auto"/>
        <w:ind w:left="720"/>
        <w:contextualSpacing/>
        <w:jc w:val="both"/>
        <w:rPr>
          <w:rFonts w:ascii="Arial" w:eastAsia="Times New Roman" w:hAnsi="Arial" w:cs="Arial"/>
          <w:sz w:val="24"/>
          <w:szCs w:val="24"/>
        </w:rPr>
      </w:pPr>
    </w:p>
    <w:p w:rsidR="00877099" w:rsidRPr="00CF58E0"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CF58E0">
        <w:rPr>
          <w:rFonts w:ascii="Arial" w:eastAsia="Times New Roman" w:hAnsi="Arial" w:cs="Arial"/>
          <w:sz w:val="24"/>
          <w:szCs w:val="24"/>
        </w:rPr>
        <w:t xml:space="preserve">To mirror </w:t>
      </w:r>
      <w:r>
        <w:rPr>
          <w:rFonts w:ascii="Arial" w:eastAsia="Times New Roman" w:hAnsi="Arial" w:cs="Arial"/>
          <w:sz w:val="24"/>
          <w:szCs w:val="24"/>
        </w:rPr>
        <w:t xml:space="preserve">NHS </w:t>
      </w:r>
      <w:r w:rsidRPr="00CF58E0">
        <w:rPr>
          <w:rFonts w:ascii="Arial" w:eastAsia="Times New Roman" w:hAnsi="Arial" w:cs="Arial"/>
          <w:sz w:val="24"/>
          <w:szCs w:val="24"/>
        </w:rPr>
        <w:t>Health Scotland’s previous action planning approach, we were keen to provide where possible, comparison between Health Scotland and other Health boards</w:t>
      </w:r>
      <w:r>
        <w:rPr>
          <w:rFonts w:ascii="Arial" w:eastAsia="Times New Roman" w:hAnsi="Arial" w:cs="Arial"/>
          <w:sz w:val="24"/>
          <w:szCs w:val="24"/>
        </w:rPr>
        <w:t>,</w:t>
      </w:r>
      <w:r w:rsidRPr="00CF58E0">
        <w:rPr>
          <w:rFonts w:ascii="Arial" w:eastAsia="Times New Roman" w:hAnsi="Arial" w:cs="Arial"/>
          <w:sz w:val="24"/>
          <w:szCs w:val="24"/>
        </w:rPr>
        <w:t xml:space="preserve"> and between Directorates </w:t>
      </w:r>
      <w:r>
        <w:rPr>
          <w:rFonts w:ascii="Arial" w:eastAsia="Times New Roman" w:hAnsi="Arial" w:cs="Arial"/>
          <w:sz w:val="24"/>
          <w:szCs w:val="24"/>
        </w:rPr>
        <w:t>across the organisation</w:t>
      </w:r>
      <w:r w:rsidRPr="00CF58E0">
        <w:rPr>
          <w:rFonts w:ascii="Arial" w:eastAsia="Times New Roman" w:hAnsi="Arial" w:cs="Arial"/>
          <w:sz w:val="24"/>
          <w:szCs w:val="24"/>
        </w:rPr>
        <w:t>.</w:t>
      </w:r>
    </w:p>
    <w:p w:rsidR="00877099" w:rsidRPr="00710712" w:rsidRDefault="00877099" w:rsidP="00877099">
      <w:pPr>
        <w:spacing w:after="0" w:line="240" w:lineRule="auto"/>
        <w:ind w:left="426"/>
        <w:contextualSpacing/>
        <w:jc w:val="both"/>
        <w:rPr>
          <w:rFonts w:ascii="Arial" w:eastAsia="Times New Roman" w:hAnsi="Arial" w:cs="Arial"/>
          <w:sz w:val="24"/>
          <w:szCs w:val="24"/>
          <w:highlight w:val="yellow"/>
        </w:rPr>
      </w:pPr>
    </w:p>
    <w:p w:rsidR="00877099" w:rsidRPr="00CF58E0"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CF58E0">
        <w:rPr>
          <w:rFonts w:ascii="Arial" w:eastAsia="Times New Roman" w:hAnsi="Arial" w:cs="Arial"/>
          <w:sz w:val="24"/>
          <w:szCs w:val="24"/>
        </w:rPr>
        <w:t>The combination of these approaches should encourage best practice within the health sector and consistency of staff experience across Health Scotland.</w:t>
      </w:r>
    </w:p>
    <w:p w:rsidR="00877099" w:rsidRPr="00710712" w:rsidRDefault="00877099" w:rsidP="00877099">
      <w:pPr>
        <w:spacing w:after="0" w:line="240" w:lineRule="auto"/>
        <w:jc w:val="both"/>
        <w:rPr>
          <w:rFonts w:ascii="Arial" w:eastAsia="Times New Roman" w:hAnsi="Arial" w:cs="Arial"/>
          <w:sz w:val="24"/>
          <w:szCs w:val="24"/>
          <w:highlight w:val="yellow"/>
        </w:rPr>
      </w:pPr>
    </w:p>
    <w:p w:rsidR="00877099" w:rsidRPr="00426B32"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426B32">
        <w:rPr>
          <w:rFonts w:ascii="Arial" w:eastAsia="Times New Roman" w:hAnsi="Arial" w:cs="Arial"/>
          <w:sz w:val="24"/>
          <w:szCs w:val="24"/>
        </w:rPr>
        <w:t xml:space="preserve">The </w:t>
      </w:r>
      <w:proofErr w:type="spellStart"/>
      <w:r w:rsidRPr="00426B32">
        <w:rPr>
          <w:rFonts w:ascii="Arial" w:eastAsia="Times New Roman" w:hAnsi="Arial" w:cs="Arial"/>
          <w:sz w:val="24"/>
          <w:szCs w:val="24"/>
        </w:rPr>
        <w:t>iMatter</w:t>
      </w:r>
      <w:proofErr w:type="spellEnd"/>
      <w:r w:rsidRPr="00426B32">
        <w:rPr>
          <w:rFonts w:ascii="Arial" w:eastAsia="Times New Roman" w:hAnsi="Arial" w:cs="Arial"/>
          <w:sz w:val="24"/>
          <w:szCs w:val="24"/>
        </w:rPr>
        <w:t xml:space="preserve"> survey can provide NHS averages for each question and against staff governance themes but is unable to identify leading health board scores.</w:t>
      </w:r>
    </w:p>
    <w:p w:rsidR="00877099" w:rsidRPr="00426B32" w:rsidRDefault="00877099" w:rsidP="00877099">
      <w:pPr>
        <w:spacing w:after="0" w:line="240" w:lineRule="auto"/>
        <w:jc w:val="both"/>
        <w:rPr>
          <w:rFonts w:ascii="Arial" w:eastAsia="Times New Roman" w:hAnsi="Arial" w:cs="Arial"/>
          <w:sz w:val="24"/>
          <w:szCs w:val="24"/>
        </w:rPr>
      </w:pPr>
    </w:p>
    <w:p w:rsidR="00877099" w:rsidRPr="00426B32"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426B32">
        <w:rPr>
          <w:rFonts w:ascii="Arial" w:eastAsia="Times New Roman" w:hAnsi="Arial" w:cs="Arial"/>
          <w:sz w:val="24"/>
          <w:szCs w:val="24"/>
        </w:rPr>
        <w:t>The initial analysis of the survey results is given in Appendix A and provides the following:</w:t>
      </w:r>
    </w:p>
    <w:p w:rsidR="00877099" w:rsidRPr="0040212D" w:rsidRDefault="00877099" w:rsidP="00877099">
      <w:pPr>
        <w:spacing w:after="0" w:line="240" w:lineRule="auto"/>
        <w:jc w:val="both"/>
        <w:rPr>
          <w:rFonts w:ascii="Arial" w:eastAsia="Times New Roman" w:hAnsi="Arial" w:cs="Arial"/>
          <w:sz w:val="24"/>
          <w:szCs w:val="24"/>
        </w:rPr>
      </w:pPr>
    </w:p>
    <w:p w:rsidR="00877099" w:rsidRPr="0040212D" w:rsidRDefault="00877099" w:rsidP="00877099">
      <w:pPr>
        <w:numPr>
          <w:ilvl w:val="1"/>
          <w:numId w:val="2"/>
        </w:numPr>
        <w:spacing w:after="0" w:line="240" w:lineRule="auto"/>
        <w:ind w:left="1418" w:hanging="567"/>
        <w:contextualSpacing/>
        <w:jc w:val="both"/>
        <w:rPr>
          <w:rFonts w:ascii="Arial" w:eastAsia="Times New Roman" w:hAnsi="Arial" w:cs="Arial"/>
          <w:sz w:val="24"/>
          <w:szCs w:val="24"/>
        </w:rPr>
      </w:pPr>
      <w:r w:rsidRPr="0040212D">
        <w:rPr>
          <w:rFonts w:ascii="Arial" w:eastAsia="Times New Roman" w:hAnsi="Arial" w:cs="Arial"/>
          <w:sz w:val="24"/>
          <w:szCs w:val="24"/>
        </w:rPr>
        <w:t>Comparison of directorate results with NHS Health Scotland and NHS Scotland averages in relation to Staff Governance Standards.</w:t>
      </w:r>
    </w:p>
    <w:p w:rsidR="00877099" w:rsidRPr="0040212D" w:rsidRDefault="00877099" w:rsidP="00877099">
      <w:pPr>
        <w:numPr>
          <w:ilvl w:val="1"/>
          <w:numId w:val="2"/>
        </w:numPr>
        <w:spacing w:after="0" w:line="240" w:lineRule="auto"/>
        <w:ind w:left="1418" w:hanging="567"/>
        <w:contextualSpacing/>
        <w:jc w:val="both"/>
        <w:rPr>
          <w:rFonts w:ascii="Arial" w:eastAsia="Times New Roman" w:hAnsi="Arial" w:cs="Arial"/>
          <w:sz w:val="24"/>
          <w:szCs w:val="24"/>
        </w:rPr>
      </w:pPr>
      <w:r w:rsidRPr="0040212D">
        <w:rPr>
          <w:rFonts w:ascii="Arial" w:eastAsia="Times New Roman" w:hAnsi="Arial" w:cs="Arial"/>
          <w:sz w:val="24"/>
          <w:szCs w:val="24"/>
        </w:rPr>
        <w:t xml:space="preserve">Comparison of directorate results with NHS Health Scotland and NHS Scotland averages in relation to individual questions under the headings of: </w:t>
      </w:r>
    </w:p>
    <w:p w:rsidR="00877099" w:rsidRPr="0040212D" w:rsidRDefault="00877099" w:rsidP="00877099">
      <w:pPr>
        <w:numPr>
          <w:ilvl w:val="2"/>
          <w:numId w:val="2"/>
        </w:numPr>
        <w:spacing w:after="0" w:line="240" w:lineRule="auto"/>
        <w:ind w:left="2268" w:hanging="283"/>
        <w:contextualSpacing/>
        <w:jc w:val="both"/>
        <w:rPr>
          <w:rFonts w:ascii="Arial" w:eastAsia="Times New Roman" w:hAnsi="Arial" w:cs="Arial"/>
          <w:sz w:val="24"/>
          <w:szCs w:val="24"/>
        </w:rPr>
      </w:pPr>
      <w:r w:rsidRPr="0040212D">
        <w:rPr>
          <w:rFonts w:ascii="Arial" w:eastAsia="Times New Roman" w:hAnsi="Arial" w:cs="Arial"/>
          <w:sz w:val="24"/>
          <w:szCs w:val="24"/>
        </w:rPr>
        <w:t>individual staff experience</w:t>
      </w:r>
    </w:p>
    <w:p w:rsidR="00877099" w:rsidRPr="0040212D" w:rsidRDefault="00877099" w:rsidP="00877099">
      <w:pPr>
        <w:numPr>
          <w:ilvl w:val="2"/>
          <w:numId w:val="2"/>
        </w:numPr>
        <w:spacing w:after="0" w:line="240" w:lineRule="auto"/>
        <w:ind w:left="2268" w:hanging="283"/>
        <w:contextualSpacing/>
        <w:jc w:val="both"/>
        <w:rPr>
          <w:rFonts w:ascii="Arial" w:eastAsia="Times New Roman" w:hAnsi="Arial" w:cs="Arial"/>
          <w:sz w:val="24"/>
          <w:szCs w:val="24"/>
        </w:rPr>
      </w:pPr>
      <w:r w:rsidRPr="0040212D">
        <w:rPr>
          <w:rFonts w:ascii="Arial" w:eastAsia="Times New Roman" w:hAnsi="Arial" w:cs="Arial"/>
          <w:sz w:val="24"/>
          <w:szCs w:val="24"/>
        </w:rPr>
        <w:t>my team/my direct line manager</w:t>
      </w:r>
    </w:p>
    <w:p w:rsidR="00877099" w:rsidRPr="002931F4" w:rsidRDefault="00877099" w:rsidP="00877099">
      <w:pPr>
        <w:numPr>
          <w:ilvl w:val="2"/>
          <w:numId w:val="2"/>
        </w:numPr>
        <w:spacing w:after="0" w:line="240" w:lineRule="auto"/>
        <w:ind w:left="2268" w:hanging="283"/>
        <w:contextualSpacing/>
        <w:jc w:val="both"/>
        <w:rPr>
          <w:rFonts w:ascii="Arial" w:eastAsia="Times New Roman" w:hAnsi="Arial" w:cs="Arial"/>
          <w:sz w:val="24"/>
          <w:szCs w:val="24"/>
        </w:rPr>
      </w:pPr>
      <w:r w:rsidRPr="002931F4">
        <w:rPr>
          <w:rFonts w:ascii="Arial" w:eastAsia="Times New Roman" w:hAnsi="Arial" w:cs="Arial"/>
          <w:sz w:val="24"/>
          <w:szCs w:val="24"/>
        </w:rPr>
        <w:t>my organisation</w:t>
      </w:r>
    </w:p>
    <w:p w:rsidR="00877099" w:rsidRPr="002931F4" w:rsidRDefault="00877099" w:rsidP="00877099">
      <w:pPr>
        <w:numPr>
          <w:ilvl w:val="1"/>
          <w:numId w:val="2"/>
        </w:numPr>
        <w:spacing w:after="0" w:line="240" w:lineRule="auto"/>
        <w:ind w:left="1418" w:hanging="567"/>
        <w:contextualSpacing/>
        <w:jc w:val="both"/>
        <w:rPr>
          <w:rFonts w:ascii="Arial" w:eastAsia="Times New Roman" w:hAnsi="Arial" w:cs="Arial"/>
          <w:sz w:val="24"/>
          <w:szCs w:val="24"/>
        </w:rPr>
      </w:pPr>
      <w:r w:rsidRPr="002931F4">
        <w:rPr>
          <w:rFonts w:ascii="Arial" w:eastAsia="Times New Roman" w:hAnsi="Arial" w:cs="Arial"/>
          <w:sz w:val="24"/>
          <w:szCs w:val="24"/>
        </w:rPr>
        <w:t>Comparison of organisa</w:t>
      </w:r>
      <w:r w:rsidR="00985D1A">
        <w:rPr>
          <w:rFonts w:ascii="Arial" w:eastAsia="Times New Roman" w:hAnsi="Arial" w:cs="Arial"/>
          <w:sz w:val="24"/>
          <w:szCs w:val="24"/>
        </w:rPr>
        <w:t>tional scores</w:t>
      </w:r>
      <w:r w:rsidR="00E04822">
        <w:rPr>
          <w:rFonts w:ascii="Arial" w:eastAsia="Times New Roman" w:hAnsi="Arial" w:cs="Arial"/>
          <w:sz w:val="24"/>
          <w:szCs w:val="24"/>
        </w:rPr>
        <w:t xml:space="preserve"> from the 2017 and 2018 results.</w:t>
      </w:r>
    </w:p>
    <w:p w:rsidR="00877099" w:rsidRDefault="00877099" w:rsidP="00877099">
      <w:pPr>
        <w:numPr>
          <w:ilvl w:val="1"/>
          <w:numId w:val="2"/>
        </w:numPr>
        <w:spacing w:after="0" w:line="240" w:lineRule="auto"/>
        <w:ind w:left="1418" w:hanging="567"/>
        <w:contextualSpacing/>
        <w:jc w:val="both"/>
        <w:rPr>
          <w:rFonts w:ascii="Arial" w:eastAsia="Times New Roman" w:hAnsi="Arial" w:cs="Arial"/>
          <w:sz w:val="24"/>
          <w:szCs w:val="24"/>
        </w:rPr>
      </w:pPr>
      <w:r w:rsidRPr="002931F4">
        <w:rPr>
          <w:rFonts w:ascii="Arial" w:eastAsia="Times New Roman" w:hAnsi="Arial" w:cs="Arial"/>
          <w:sz w:val="24"/>
          <w:szCs w:val="24"/>
        </w:rPr>
        <w:t>Identification of organisation and directorate priorities</w:t>
      </w:r>
      <w:r>
        <w:rPr>
          <w:rFonts w:ascii="Arial" w:eastAsia="Times New Roman" w:hAnsi="Arial" w:cs="Arial"/>
          <w:sz w:val="24"/>
          <w:szCs w:val="24"/>
        </w:rPr>
        <w:t>,</w:t>
      </w:r>
      <w:r w:rsidRPr="002931F4">
        <w:rPr>
          <w:rFonts w:ascii="Arial" w:eastAsia="Times New Roman" w:hAnsi="Arial" w:cs="Arial"/>
          <w:sz w:val="24"/>
          <w:szCs w:val="24"/>
        </w:rPr>
        <w:t xml:space="preserve"> relative to agreed Organisational and Directorate Targets.</w:t>
      </w:r>
    </w:p>
    <w:p w:rsidR="00877099" w:rsidRPr="002931F4" w:rsidRDefault="00877099" w:rsidP="00877099">
      <w:pPr>
        <w:spacing w:after="0" w:line="240" w:lineRule="auto"/>
        <w:ind w:left="993"/>
        <w:contextualSpacing/>
        <w:jc w:val="both"/>
        <w:rPr>
          <w:rFonts w:ascii="Arial" w:eastAsia="Times New Roman" w:hAnsi="Arial" w:cs="Arial"/>
          <w:sz w:val="24"/>
          <w:szCs w:val="24"/>
        </w:rPr>
      </w:pPr>
    </w:p>
    <w:p w:rsidR="00877099" w:rsidRPr="006B60C3"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6B60C3">
        <w:rPr>
          <w:rFonts w:ascii="Arial" w:eastAsia="Times New Roman" w:hAnsi="Arial" w:cs="Arial"/>
          <w:sz w:val="24"/>
          <w:szCs w:val="24"/>
        </w:rPr>
        <w:t>The information provided is only an aid to decision making in relation to organisational and directorate priorities. This will supplement a range of team action plans being developed across the organisation.</w:t>
      </w:r>
    </w:p>
    <w:p w:rsidR="00877099" w:rsidRPr="000B0732" w:rsidRDefault="00877099" w:rsidP="00877099">
      <w:pPr>
        <w:spacing w:after="0" w:line="240" w:lineRule="auto"/>
        <w:contextualSpacing/>
        <w:jc w:val="both"/>
        <w:rPr>
          <w:rFonts w:ascii="Arial" w:eastAsia="Times New Roman" w:hAnsi="Arial" w:cs="Arial"/>
          <w:sz w:val="24"/>
          <w:szCs w:val="24"/>
        </w:rPr>
      </w:pPr>
    </w:p>
    <w:p w:rsidR="00877099" w:rsidRPr="0049109C"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0B0732">
        <w:rPr>
          <w:rFonts w:ascii="Arial" w:eastAsia="Times New Roman" w:hAnsi="Arial" w:cs="Arial"/>
          <w:sz w:val="24"/>
          <w:szCs w:val="24"/>
        </w:rPr>
        <w:t xml:space="preserve">The response rate and employee engagement index score is given below and is compared both with the national picture and Health Scotland’s </w:t>
      </w:r>
      <w:r w:rsidR="00E04822">
        <w:rPr>
          <w:rFonts w:ascii="Arial" w:eastAsia="Times New Roman" w:hAnsi="Arial" w:cs="Arial"/>
          <w:sz w:val="24"/>
          <w:szCs w:val="24"/>
        </w:rPr>
        <w:t xml:space="preserve">2018, </w:t>
      </w:r>
      <w:r w:rsidRPr="000B0732">
        <w:rPr>
          <w:rFonts w:ascii="Arial" w:eastAsia="Times New Roman" w:hAnsi="Arial" w:cs="Arial"/>
          <w:sz w:val="24"/>
          <w:szCs w:val="24"/>
        </w:rPr>
        <w:t xml:space="preserve">2017 and 2016 performance: </w:t>
      </w:r>
    </w:p>
    <w:p w:rsidR="00D32AC8" w:rsidRDefault="00D32AC8" w:rsidP="00877099">
      <w:pPr>
        <w:spacing w:after="0" w:line="240" w:lineRule="auto"/>
        <w:jc w:val="both"/>
        <w:rPr>
          <w:rFonts w:ascii="Arial" w:eastAsia="Times New Roman" w:hAnsi="Arial" w:cs="Arial"/>
          <w:sz w:val="24"/>
          <w:szCs w:val="24"/>
          <w:highlight w:val="yellow"/>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150"/>
        <w:gridCol w:w="1151"/>
        <w:gridCol w:w="1151"/>
        <w:gridCol w:w="1150"/>
        <w:gridCol w:w="1151"/>
        <w:gridCol w:w="1151"/>
      </w:tblGrid>
      <w:tr w:rsidR="0049109C" w:rsidRPr="0049109C" w:rsidTr="0052276A">
        <w:tc>
          <w:tcPr>
            <w:tcW w:w="2122" w:type="dxa"/>
          </w:tcPr>
          <w:p w:rsidR="00D32AC8" w:rsidRPr="0049109C" w:rsidRDefault="00D32AC8" w:rsidP="00877099">
            <w:pPr>
              <w:jc w:val="both"/>
              <w:rPr>
                <w:rFonts w:ascii="Arial" w:eastAsia="Times New Roman" w:hAnsi="Arial" w:cs="Arial"/>
                <w:sz w:val="24"/>
                <w:szCs w:val="24"/>
              </w:rPr>
            </w:pPr>
          </w:p>
        </w:tc>
        <w:tc>
          <w:tcPr>
            <w:tcW w:w="1150" w:type="dxa"/>
          </w:tcPr>
          <w:p w:rsidR="0052276A"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 xml:space="preserve">HS </w:t>
            </w:r>
          </w:p>
          <w:p w:rsidR="00D32AC8"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2019</w:t>
            </w:r>
          </w:p>
          <w:p w:rsidR="0052276A" w:rsidRPr="0049109C" w:rsidRDefault="0052276A" w:rsidP="00877099">
            <w:pPr>
              <w:jc w:val="both"/>
              <w:rPr>
                <w:rFonts w:ascii="Arial" w:eastAsia="Times New Roman" w:hAnsi="Arial" w:cs="Arial"/>
                <w:b/>
                <w:sz w:val="24"/>
                <w:szCs w:val="24"/>
              </w:rPr>
            </w:pPr>
          </w:p>
        </w:tc>
        <w:tc>
          <w:tcPr>
            <w:tcW w:w="1151" w:type="dxa"/>
          </w:tcPr>
          <w:p w:rsidR="0052276A"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 xml:space="preserve">HS </w:t>
            </w:r>
          </w:p>
          <w:p w:rsidR="00D32AC8" w:rsidRPr="0049109C"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2018</w:t>
            </w:r>
          </w:p>
        </w:tc>
        <w:tc>
          <w:tcPr>
            <w:tcW w:w="1151" w:type="dxa"/>
          </w:tcPr>
          <w:p w:rsidR="00D32AC8" w:rsidRPr="0049109C"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NHS 2018</w:t>
            </w:r>
          </w:p>
        </w:tc>
        <w:tc>
          <w:tcPr>
            <w:tcW w:w="1150" w:type="dxa"/>
          </w:tcPr>
          <w:p w:rsidR="0052276A"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 xml:space="preserve">HS </w:t>
            </w:r>
          </w:p>
          <w:p w:rsidR="00D32AC8" w:rsidRPr="0049109C"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2017</w:t>
            </w:r>
          </w:p>
        </w:tc>
        <w:tc>
          <w:tcPr>
            <w:tcW w:w="1151" w:type="dxa"/>
          </w:tcPr>
          <w:p w:rsidR="00D32AC8" w:rsidRPr="0049109C"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NHS 2017</w:t>
            </w:r>
          </w:p>
        </w:tc>
        <w:tc>
          <w:tcPr>
            <w:tcW w:w="1151" w:type="dxa"/>
          </w:tcPr>
          <w:p w:rsidR="0052276A"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 xml:space="preserve">HS </w:t>
            </w:r>
          </w:p>
          <w:p w:rsidR="00D32AC8" w:rsidRPr="0049109C"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2016</w:t>
            </w:r>
          </w:p>
        </w:tc>
      </w:tr>
      <w:tr w:rsidR="0049109C" w:rsidRPr="0049109C" w:rsidTr="0052276A">
        <w:trPr>
          <w:trHeight w:val="456"/>
        </w:trPr>
        <w:tc>
          <w:tcPr>
            <w:tcW w:w="2122" w:type="dxa"/>
          </w:tcPr>
          <w:p w:rsidR="0052276A" w:rsidRPr="0049109C" w:rsidRDefault="0049109C" w:rsidP="00877099">
            <w:pPr>
              <w:jc w:val="both"/>
              <w:rPr>
                <w:rFonts w:ascii="Arial" w:eastAsia="Times New Roman" w:hAnsi="Arial" w:cs="Arial"/>
                <w:b/>
                <w:sz w:val="24"/>
                <w:szCs w:val="24"/>
              </w:rPr>
            </w:pPr>
            <w:r w:rsidRPr="0049109C">
              <w:rPr>
                <w:rFonts w:ascii="Arial" w:eastAsia="Times New Roman" w:hAnsi="Arial" w:cs="Arial"/>
                <w:b/>
                <w:sz w:val="24"/>
                <w:szCs w:val="24"/>
              </w:rPr>
              <w:t>Response Rate</w:t>
            </w:r>
          </w:p>
        </w:tc>
        <w:tc>
          <w:tcPr>
            <w:tcW w:w="1150"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93%</w:t>
            </w:r>
          </w:p>
        </w:tc>
        <w:tc>
          <w:tcPr>
            <w:tcW w:w="1151"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91%</w:t>
            </w:r>
          </w:p>
        </w:tc>
        <w:tc>
          <w:tcPr>
            <w:tcW w:w="1151"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59%</w:t>
            </w:r>
          </w:p>
        </w:tc>
        <w:tc>
          <w:tcPr>
            <w:tcW w:w="1150"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85%</w:t>
            </w:r>
          </w:p>
        </w:tc>
        <w:tc>
          <w:tcPr>
            <w:tcW w:w="1151"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63%</w:t>
            </w:r>
          </w:p>
        </w:tc>
        <w:tc>
          <w:tcPr>
            <w:tcW w:w="1151"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82%</w:t>
            </w:r>
          </w:p>
        </w:tc>
      </w:tr>
      <w:tr w:rsidR="0049109C" w:rsidRPr="0049109C" w:rsidTr="0052276A">
        <w:trPr>
          <w:trHeight w:val="300"/>
        </w:trPr>
        <w:tc>
          <w:tcPr>
            <w:tcW w:w="2122" w:type="dxa"/>
          </w:tcPr>
          <w:p w:rsidR="00D32AC8" w:rsidRPr="0049109C" w:rsidRDefault="0049109C" w:rsidP="0049109C">
            <w:pPr>
              <w:rPr>
                <w:rFonts w:ascii="Arial" w:eastAsia="Times New Roman" w:hAnsi="Arial" w:cs="Arial"/>
                <w:b/>
                <w:sz w:val="24"/>
                <w:szCs w:val="24"/>
              </w:rPr>
            </w:pPr>
            <w:r w:rsidRPr="0049109C">
              <w:rPr>
                <w:rFonts w:ascii="Arial" w:eastAsia="Times New Roman" w:hAnsi="Arial" w:cs="Arial"/>
                <w:b/>
                <w:sz w:val="24"/>
                <w:szCs w:val="24"/>
              </w:rPr>
              <w:t>Employee Engagement Index</w:t>
            </w:r>
          </w:p>
        </w:tc>
        <w:tc>
          <w:tcPr>
            <w:tcW w:w="1150"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81</w:t>
            </w:r>
          </w:p>
        </w:tc>
        <w:tc>
          <w:tcPr>
            <w:tcW w:w="1151"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81</w:t>
            </w:r>
          </w:p>
        </w:tc>
        <w:tc>
          <w:tcPr>
            <w:tcW w:w="1151" w:type="dxa"/>
          </w:tcPr>
          <w:p w:rsidR="00D32AC8" w:rsidRPr="0049109C" w:rsidRDefault="0049109C" w:rsidP="00877099">
            <w:pPr>
              <w:jc w:val="both"/>
              <w:rPr>
                <w:rFonts w:ascii="Arial" w:eastAsia="Times New Roman" w:hAnsi="Arial" w:cs="Arial"/>
                <w:sz w:val="24"/>
                <w:szCs w:val="24"/>
              </w:rPr>
            </w:pPr>
            <w:r w:rsidRPr="0078118A">
              <w:rPr>
                <w:rFonts w:ascii="Arial" w:eastAsia="Times New Roman" w:hAnsi="Arial" w:cs="Arial"/>
                <w:sz w:val="22"/>
                <w:szCs w:val="24"/>
              </w:rPr>
              <w:t>Not available</w:t>
            </w:r>
          </w:p>
        </w:tc>
        <w:tc>
          <w:tcPr>
            <w:tcW w:w="1150"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81</w:t>
            </w:r>
          </w:p>
        </w:tc>
        <w:tc>
          <w:tcPr>
            <w:tcW w:w="1151"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75</w:t>
            </w:r>
          </w:p>
        </w:tc>
        <w:tc>
          <w:tcPr>
            <w:tcW w:w="1151" w:type="dxa"/>
          </w:tcPr>
          <w:p w:rsidR="00D32AC8" w:rsidRPr="0049109C" w:rsidRDefault="0049109C" w:rsidP="00877099">
            <w:pPr>
              <w:jc w:val="both"/>
              <w:rPr>
                <w:rFonts w:ascii="Arial" w:eastAsia="Times New Roman" w:hAnsi="Arial" w:cs="Arial"/>
                <w:sz w:val="24"/>
                <w:szCs w:val="24"/>
              </w:rPr>
            </w:pPr>
            <w:r>
              <w:rPr>
                <w:rFonts w:ascii="Arial" w:eastAsia="Times New Roman" w:hAnsi="Arial" w:cs="Arial"/>
                <w:sz w:val="24"/>
                <w:szCs w:val="24"/>
              </w:rPr>
              <w:t>79</w:t>
            </w:r>
          </w:p>
        </w:tc>
      </w:tr>
    </w:tbl>
    <w:p w:rsidR="00D32AC8" w:rsidRPr="00710712" w:rsidRDefault="00D32AC8" w:rsidP="00877099">
      <w:pPr>
        <w:spacing w:after="0" w:line="240" w:lineRule="auto"/>
        <w:jc w:val="both"/>
        <w:rPr>
          <w:rFonts w:ascii="Arial" w:eastAsia="Times New Roman" w:hAnsi="Arial" w:cs="Arial"/>
          <w:sz w:val="24"/>
          <w:szCs w:val="24"/>
          <w:highlight w:val="yellow"/>
        </w:rPr>
      </w:pPr>
    </w:p>
    <w:p w:rsidR="00877099" w:rsidRPr="009124F9"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9124F9">
        <w:rPr>
          <w:rFonts w:ascii="Arial" w:eastAsia="Times New Roman" w:hAnsi="Arial" w:cs="Arial"/>
          <w:sz w:val="24"/>
          <w:szCs w:val="24"/>
        </w:rPr>
        <w:t xml:space="preserve">Currently the organisation has set two local </w:t>
      </w:r>
      <w:proofErr w:type="spellStart"/>
      <w:r w:rsidRPr="009124F9">
        <w:rPr>
          <w:rFonts w:ascii="Arial" w:eastAsia="Times New Roman" w:hAnsi="Arial" w:cs="Arial"/>
          <w:sz w:val="24"/>
          <w:szCs w:val="24"/>
        </w:rPr>
        <w:t>iMatter</w:t>
      </w:r>
      <w:proofErr w:type="spellEnd"/>
      <w:r w:rsidRPr="009124F9">
        <w:rPr>
          <w:rFonts w:ascii="Arial" w:eastAsia="Times New Roman" w:hAnsi="Arial" w:cs="Arial"/>
          <w:sz w:val="24"/>
          <w:szCs w:val="24"/>
        </w:rPr>
        <w:t xml:space="preserve"> targets to support discussion and to help identify priority actions:</w:t>
      </w:r>
    </w:p>
    <w:p w:rsidR="00877099" w:rsidRPr="009124F9" w:rsidRDefault="00877099" w:rsidP="00877099">
      <w:pPr>
        <w:spacing w:after="0" w:line="240" w:lineRule="auto"/>
        <w:ind w:left="360"/>
        <w:jc w:val="both"/>
        <w:rPr>
          <w:rFonts w:ascii="Arial" w:eastAsia="Times New Roman" w:hAnsi="Arial" w:cs="Arial"/>
          <w:sz w:val="24"/>
          <w:szCs w:val="24"/>
        </w:rPr>
      </w:pPr>
    </w:p>
    <w:p w:rsidR="00877099" w:rsidRPr="009124F9" w:rsidRDefault="00877099" w:rsidP="00877099">
      <w:pPr>
        <w:spacing w:after="0" w:line="240" w:lineRule="auto"/>
        <w:ind w:left="426"/>
        <w:rPr>
          <w:rFonts w:ascii="Arial" w:eastAsia="Times New Roman" w:hAnsi="Arial" w:cs="Arial"/>
          <w:sz w:val="24"/>
          <w:szCs w:val="24"/>
        </w:rPr>
      </w:pPr>
      <w:r w:rsidRPr="009124F9">
        <w:rPr>
          <w:rFonts w:ascii="Arial" w:eastAsia="Times New Roman" w:hAnsi="Arial" w:cs="Arial"/>
          <w:b/>
          <w:sz w:val="24"/>
          <w:szCs w:val="24"/>
        </w:rPr>
        <w:t>Organisational Target</w:t>
      </w:r>
      <w:r w:rsidRPr="009124F9">
        <w:rPr>
          <w:rFonts w:ascii="Arial" w:eastAsia="Times New Roman" w:hAnsi="Arial" w:cs="Arial"/>
          <w:b/>
          <w:sz w:val="24"/>
          <w:szCs w:val="24"/>
        </w:rPr>
        <w:tab/>
      </w:r>
      <w:r w:rsidRPr="009124F9">
        <w:rPr>
          <w:rFonts w:ascii="Arial" w:eastAsia="Times New Roman" w:hAnsi="Arial" w:cs="Arial"/>
          <w:b/>
          <w:sz w:val="24"/>
          <w:szCs w:val="24"/>
        </w:rPr>
        <w:tab/>
        <w:t xml:space="preserve">          </w:t>
      </w:r>
      <w:r w:rsidRPr="009124F9">
        <w:rPr>
          <w:rFonts w:ascii="Arial" w:eastAsia="Times New Roman" w:hAnsi="Arial" w:cs="Arial"/>
          <w:sz w:val="24"/>
          <w:szCs w:val="24"/>
        </w:rPr>
        <w:t xml:space="preserve"> </w:t>
      </w:r>
    </w:p>
    <w:p w:rsidR="00877099" w:rsidRPr="009124F9" w:rsidRDefault="00877099" w:rsidP="00877099">
      <w:pPr>
        <w:numPr>
          <w:ilvl w:val="0"/>
          <w:numId w:val="3"/>
        </w:numPr>
        <w:spacing w:after="0" w:line="240" w:lineRule="auto"/>
        <w:jc w:val="both"/>
        <w:rPr>
          <w:rFonts w:ascii="Arial" w:eastAsia="Times New Roman" w:hAnsi="Arial" w:cs="Arial"/>
          <w:sz w:val="24"/>
          <w:szCs w:val="24"/>
        </w:rPr>
      </w:pPr>
      <w:r w:rsidRPr="009124F9">
        <w:rPr>
          <w:rFonts w:ascii="Arial" w:eastAsia="Times New Roman" w:hAnsi="Arial" w:cs="Arial"/>
          <w:sz w:val="24"/>
          <w:szCs w:val="24"/>
        </w:rPr>
        <w:t xml:space="preserve">To reduce the questions where Health Scotland is below </w:t>
      </w:r>
      <w:proofErr w:type="spellStart"/>
      <w:r w:rsidRPr="009124F9">
        <w:rPr>
          <w:rFonts w:ascii="Arial" w:eastAsia="Times New Roman" w:hAnsi="Arial" w:cs="Arial"/>
          <w:sz w:val="24"/>
          <w:szCs w:val="24"/>
        </w:rPr>
        <w:t>NHSScotland</w:t>
      </w:r>
      <w:proofErr w:type="spellEnd"/>
      <w:r w:rsidRPr="009124F9">
        <w:rPr>
          <w:rFonts w:ascii="Arial" w:eastAsia="Times New Roman" w:hAnsi="Arial" w:cs="Arial"/>
          <w:sz w:val="24"/>
          <w:szCs w:val="24"/>
        </w:rPr>
        <w:t xml:space="preserve"> average.</w:t>
      </w:r>
    </w:p>
    <w:p w:rsidR="00877099" w:rsidRPr="009124F9" w:rsidRDefault="00877099" w:rsidP="00877099">
      <w:pPr>
        <w:spacing w:after="0" w:line="240" w:lineRule="auto"/>
        <w:ind w:left="1080"/>
        <w:jc w:val="both"/>
        <w:rPr>
          <w:rFonts w:ascii="Arial" w:eastAsia="Times New Roman" w:hAnsi="Arial" w:cs="Arial"/>
          <w:sz w:val="24"/>
          <w:szCs w:val="24"/>
        </w:rPr>
      </w:pPr>
    </w:p>
    <w:p w:rsidR="00877099" w:rsidRPr="009124F9" w:rsidRDefault="00877099" w:rsidP="00877099">
      <w:pPr>
        <w:spacing w:after="0" w:line="240" w:lineRule="auto"/>
        <w:ind w:firstLine="426"/>
        <w:jc w:val="both"/>
        <w:rPr>
          <w:rFonts w:ascii="Arial" w:eastAsia="Times New Roman" w:hAnsi="Arial" w:cs="Arial"/>
          <w:b/>
          <w:sz w:val="24"/>
          <w:szCs w:val="24"/>
        </w:rPr>
      </w:pPr>
      <w:r w:rsidRPr="009124F9">
        <w:rPr>
          <w:rFonts w:ascii="Arial" w:eastAsia="Times New Roman" w:hAnsi="Arial" w:cs="Arial"/>
          <w:b/>
          <w:sz w:val="24"/>
          <w:szCs w:val="24"/>
        </w:rPr>
        <w:t>Directorate Target</w:t>
      </w:r>
      <w:r w:rsidRPr="009124F9">
        <w:rPr>
          <w:rFonts w:ascii="Arial" w:eastAsia="Times New Roman" w:hAnsi="Arial" w:cs="Arial"/>
          <w:b/>
          <w:sz w:val="24"/>
          <w:szCs w:val="24"/>
        </w:rPr>
        <w:tab/>
      </w:r>
    </w:p>
    <w:p w:rsidR="00877099" w:rsidRPr="009124F9" w:rsidRDefault="00877099" w:rsidP="00877099">
      <w:pPr>
        <w:numPr>
          <w:ilvl w:val="0"/>
          <w:numId w:val="4"/>
        </w:numPr>
        <w:spacing w:after="0" w:line="240" w:lineRule="auto"/>
        <w:jc w:val="both"/>
        <w:rPr>
          <w:rFonts w:ascii="Arial" w:eastAsia="Times New Roman" w:hAnsi="Arial" w:cs="Arial"/>
          <w:sz w:val="24"/>
          <w:szCs w:val="24"/>
        </w:rPr>
      </w:pPr>
      <w:r w:rsidRPr="009124F9">
        <w:rPr>
          <w:rFonts w:ascii="Arial" w:eastAsia="Times New Roman" w:hAnsi="Arial" w:cs="Arial"/>
          <w:sz w:val="24"/>
          <w:szCs w:val="24"/>
        </w:rPr>
        <w:t xml:space="preserve">For each directorate </w:t>
      </w:r>
      <w:r w:rsidR="00C30A4C">
        <w:rPr>
          <w:rFonts w:ascii="Arial" w:eastAsia="Times New Roman" w:hAnsi="Arial" w:cs="Arial"/>
          <w:sz w:val="24"/>
          <w:szCs w:val="24"/>
        </w:rPr>
        <w:t>response to be no poorer than 5</w:t>
      </w:r>
      <w:r w:rsidRPr="009124F9">
        <w:rPr>
          <w:rFonts w:ascii="Arial" w:eastAsia="Times New Roman" w:hAnsi="Arial" w:cs="Arial"/>
          <w:sz w:val="24"/>
          <w:szCs w:val="24"/>
        </w:rPr>
        <w:t xml:space="preserve"> less than NHS Health Scotland average</w:t>
      </w:r>
    </w:p>
    <w:p w:rsidR="00877099" w:rsidRPr="00915125" w:rsidRDefault="00877099" w:rsidP="00877099">
      <w:pPr>
        <w:spacing w:after="0" w:line="240" w:lineRule="auto"/>
        <w:jc w:val="both"/>
        <w:rPr>
          <w:rFonts w:ascii="Arial" w:eastAsia="Times New Roman" w:hAnsi="Arial" w:cs="Arial"/>
          <w:sz w:val="24"/>
          <w:szCs w:val="24"/>
        </w:rPr>
      </w:pPr>
    </w:p>
    <w:p w:rsidR="00877099" w:rsidRPr="00915125"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915125">
        <w:rPr>
          <w:rFonts w:ascii="Arial" w:eastAsia="Times New Roman" w:hAnsi="Arial" w:cs="Arial"/>
          <w:sz w:val="24"/>
          <w:szCs w:val="24"/>
        </w:rPr>
        <w:t xml:space="preserve">Against the Organisational Target, Health Scotland scored less than the </w:t>
      </w:r>
      <w:proofErr w:type="spellStart"/>
      <w:r w:rsidRPr="00915125">
        <w:rPr>
          <w:rFonts w:ascii="Arial" w:eastAsia="Times New Roman" w:hAnsi="Arial" w:cs="Arial"/>
          <w:sz w:val="24"/>
          <w:szCs w:val="24"/>
        </w:rPr>
        <w:t>NHSScotland</w:t>
      </w:r>
      <w:proofErr w:type="spellEnd"/>
      <w:r w:rsidRPr="00915125">
        <w:rPr>
          <w:rFonts w:ascii="Arial" w:eastAsia="Times New Roman" w:hAnsi="Arial" w:cs="Arial"/>
          <w:sz w:val="24"/>
          <w:szCs w:val="24"/>
        </w:rPr>
        <w:t xml:space="preserve"> average in only </w:t>
      </w:r>
      <w:r w:rsidRPr="00C30A4C">
        <w:rPr>
          <w:rFonts w:ascii="Arial" w:eastAsia="Times New Roman" w:hAnsi="Arial" w:cs="Arial"/>
          <w:sz w:val="24"/>
          <w:szCs w:val="24"/>
        </w:rPr>
        <w:t>one of the 28 questions surveyed</w:t>
      </w:r>
      <w:r w:rsidRPr="00915125">
        <w:rPr>
          <w:rFonts w:ascii="Arial" w:eastAsia="Times New Roman" w:hAnsi="Arial" w:cs="Arial"/>
          <w:sz w:val="24"/>
          <w:szCs w:val="24"/>
        </w:rPr>
        <w:t>. (See Appendix A for details)</w:t>
      </w:r>
    </w:p>
    <w:p w:rsidR="00877099" w:rsidRPr="00915125" w:rsidRDefault="00877099" w:rsidP="00877099">
      <w:pPr>
        <w:spacing w:after="0" w:line="240" w:lineRule="auto"/>
        <w:contextualSpacing/>
        <w:jc w:val="both"/>
        <w:rPr>
          <w:rFonts w:ascii="Arial" w:eastAsia="Times New Roman" w:hAnsi="Arial" w:cs="Arial"/>
          <w:sz w:val="24"/>
          <w:szCs w:val="24"/>
        </w:rPr>
      </w:pPr>
      <w:r w:rsidRPr="00710712">
        <w:rPr>
          <w:rFonts w:ascii="Arial" w:eastAsia="Times New Roman" w:hAnsi="Arial" w:cs="Arial"/>
          <w:sz w:val="24"/>
          <w:szCs w:val="24"/>
          <w:highlight w:val="yellow"/>
        </w:rPr>
        <w:t xml:space="preserve"> </w:t>
      </w:r>
    </w:p>
    <w:p w:rsidR="00877099" w:rsidRPr="00915125" w:rsidRDefault="00877099" w:rsidP="00877099">
      <w:pPr>
        <w:spacing w:after="0" w:line="240" w:lineRule="auto"/>
        <w:ind w:left="5040"/>
        <w:contextualSpacing/>
        <w:jc w:val="both"/>
        <w:rPr>
          <w:rFonts w:ascii="Arial" w:eastAsia="Times New Roman" w:hAnsi="Arial" w:cs="Arial"/>
          <w:b/>
          <w:sz w:val="24"/>
          <w:szCs w:val="24"/>
        </w:rPr>
      </w:pPr>
      <w:r w:rsidRPr="00915125">
        <w:rPr>
          <w:rFonts w:ascii="Arial" w:eastAsia="Times New Roman" w:hAnsi="Arial" w:cs="Arial"/>
          <w:b/>
          <w:sz w:val="24"/>
          <w:szCs w:val="24"/>
        </w:rPr>
        <w:t xml:space="preserve">        National </w:t>
      </w:r>
      <w:r w:rsidRPr="00915125">
        <w:rPr>
          <w:rFonts w:ascii="Arial" w:eastAsia="Times New Roman" w:hAnsi="Arial" w:cs="Arial"/>
          <w:b/>
          <w:sz w:val="24"/>
          <w:szCs w:val="24"/>
        </w:rPr>
        <w:tab/>
        <w:t>Health Scotland</w:t>
      </w:r>
    </w:p>
    <w:p w:rsidR="00877099" w:rsidRPr="00915125" w:rsidRDefault="00877099" w:rsidP="00877099">
      <w:pPr>
        <w:spacing w:after="0" w:line="240" w:lineRule="auto"/>
        <w:ind w:left="426"/>
        <w:contextualSpacing/>
        <w:jc w:val="both"/>
        <w:rPr>
          <w:rFonts w:ascii="Arial" w:eastAsia="Times New Roman" w:hAnsi="Arial" w:cs="Arial"/>
          <w:sz w:val="24"/>
          <w:szCs w:val="24"/>
        </w:rPr>
      </w:pPr>
      <w:r w:rsidRPr="00915125">
        <w:rPr>
          <w:rFonts w:ascii="Arial" w:eastAsia="Times New Roman" w:hAnsi="Arial" w:cs="Arial"/>
          <w:sz w:val="24"/>
          <w:szCs w:val="24"/>
        </w:rPr>
        <w:t>I am clear about my dutie</w:t>
      </w:r>
      <w:r w:rsidR="008F2233">
        <w:rPr>
          <w:rFonts w:ascii="Arial" w:eastAsia="Times New Roman" w:hAnsi="Arial" w:cs="Arial"/>
          <w:sz w:val="24"/>
          <w:szCs w:val="24"/>
        </w:rPr>
        <w:t>s and responsibilities       88</w:t>
      </w:r>
      <w:r w:rsidR="008F2233">
        <w:rPr>
          <w:rFonts w:ascii="Arial" w:eastAsia="Times New Roman" w:hAnsi="Arial" w:cs="Arial"/>
          <w:sz w:val="24"/>
          <w:szCs w:val="24"/>
        </w:rPr>
        <w:tab/>
        <w:t xml:space="preserve">              </w:t>
      </w:r>
      <w:r w:rsidR="008F2233">
        <w:rPr>
          <w:rFonts w:ascii="Arial" w:eastAsia="Times New Roman" w:hAnsi="Arial" w:cs="Arial"/>
          <w:sz w:val="24"/>
          <w:szCs w:val="24"/>
        </w:rPr>
        <w:tab/>
        <w:t>85</w:t>
      </w:r>
      <w:r w:rsidRPr="00915125">
        <w:rPr>
          <w:rFonts w:ascii="Arial" w:eastAsia="Times New Roman" w:hAnsi="Arial" w:cs="Arial"/>
          <w:sz w:val="24"/>
          <w:szCs w:val="24"/>
        </w:rPr>
        <w:t xml:space="preserve">  </w:t>
      </w:r>
    </w:p>
    <w:p w:rsidR="00877099" w:rsidRPr="004D3BF9" w:rsidRDefault="00877099" w:rsidP="00877099">
      <w:pPr>
        <w:spacing w:after="0" w:line="240" w:lineRule="auto"/>
        <w:jc w:val="both"/>
        <w:rPr>
          <w:rFonts w:ascii="Arial" w:eastAsia="Times New Roman" w:hAnsi="Arial" w:cs="Arial"/>
          <w:sz w:val="24"/>
          <w:szCs w:val="24"/>
        </w:rPr>
      </w:pPr>
    </w:p>
    <w:p w:rsidR="00877099" w:rsidRPr="00996C28"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996C28">
        <w:rPr>
          <w:rFonts w:ascii="Arial" w:eastAsia="Times New Roman" w:hAnsi="Arial" w:cs="Arial"/>
          <w:sz w:val="24"/>
          <w:szCs w:val="24"/>
        </w:rPr>
        <w:t>Our 201</w:t>
      </w:r>
      <w:r w:rsidR="0043229A">
        <w:rPr>
          <w:rFonts w:ascii="Arial" w:eastAsia="Times New Roman" w:hAnsi="Arial" w:cs="Arial"/>
          <w:sz w:val="24"/>
          <w:szCs w:val="24"/>
        </w:rPr>
        <w:t>9</w:t>
      </w:r>
      <w:r w:rsidRPr="00996C28">
        <w:rPr>
          <w:rFonts w:ascii="Arial" w:eastAsia="Times New Roman" w:hAnsi="Arial" w:cs="Arial"/>
          <w:sz w:val="24"/>
          <w:szCs w:val="24"/>
        </w:rPr>
        <w:t xml:space="preserve"> </w:t>
      </w:r>
      <w:proofErr w:type="spellStart"/>
      <w:r w:rsidRPr="00996C28">
        <w:rPr>
          <w:rFonts w:ascii="Arial" w:eastAsia="Times New Roman" w:hAnsi="Arial" w:cs="Arial"/>
          <w:sz w:val="24"/>
          <w:szCs w:val="24"/>
        </w:rPr>
        <w:t>iMatter</w:t>
      </w:r>
      <w:proofErr w:type="spellEnd"/>
      <w:r w:rsidRPr="00996C28">
        <w:rPr>
          <w:rFonts w:ascii="Arial" w:eastAsia="Times New Roman" w:hAnsi="Arial" w:cs="Arial"/>
          <w:sz w:val="24"/>
          <w:szCs w:val="24"/>
        </w:rPr>
        <w:t xml:space="preserve"> scores against the </w:t>
      </w:r>
      <w:r w:rsidR="00C30A4C">
        <w:rPr>
          <w:rFonts w:ascii="Arial" w:eastAsia="Times New Roman" w:hAnsi="Arial" w:cs="Arial"/>
          <w:sz w:val="24"/>
          <w:szCs w:val="24"/>
        </w:rPr>
        <w:t>Directorate Targets identified 2</w:t>
      </w:r>
      <w:r w:rsidRPr="00996C28">
        <w:rPr>
          <w:rFonts w:ascii="Arial" w:eastAsia="Times New Roman" w:hAnsi="Arial" w:cs="Arial"/>
          <w:sz w:val="24"/>
          <w:szCs w:val="24"/>
        </w:rPr>
        <w:t xml:space="preserve"> questions where Directorates </w:t>
      </w:r>
      <w:r w:rsidR="00C30A4C">
        <w:rPr>
          <w:rFonts w:ascii="Arial" w:eastAsia="Times New Roman" w:hAnsi="Arial" w:cs="Arial"/>
          <w:sz w:val="24"/>
          <w:szCs w:val="24"/>
        </w:rPr>
        <w:t>scored more than 5</w:t>
      </w:r>
      <w:r w:rsidRPr="00C30A4C">
        <w:rPr>
          <w:rFonts w:ascii="Arial" w:eastAsia="Times New Roman" w:hAnsi="Arial" w:cs="Arial"/>
          <w:sz w:val="24"/>
          <w:szCs w:val="24"/>
        </w:rPr>
        <w:t xml:space="preserve"> poorer</w:t>
      </w:r>
      <w:r w:rsidRPr="00996C28">
        <w:rPr>
          <w:rFonts w:ascii="Arial" w:eastAsia="Times New Roman" w:hAnsi="Arial" w:cs="Arial"/>
          <w:sz w:val="24"/>
          <w:szCs w:val="24"/>
        </w:rPr>
        <w:t xml:space="preserve"> that Health Scotland Average. (See Appendix A for details.)</w:t>
      </w:r>
    </w:p>
    <w:p w:rsidR="00877099" w:rsidRPr="00D26A19" w:rsidRDefault="00877099" w:rsidP="00877099">
      <w:pPr>
        <w:spacing w:after="200" w:line="276" w:lineRule="auto"/>
        <w:ind w:left="720"/>
        <w:contextualSpacing/>
        <w:rPr>
          <w:rFonts w:ascii="Arial" w:eastAsia="Times New Roman" w:hAnsi="Arial" w:cs="Arial"/>
          <w:sz w:val="24"/>
          <w:szCs w:val="24"/>
        </w:rPr>
      </w:pPr>
    </w:p>
    <w:p w:rsidR="00877099" w:rsidRPr="00D26A19"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D26A19">
        <w:rPr>
          <w:rFonts w:ascii="Arial" w:eastAsia="Times New Roman" w:hAnsi="Arial" w:cs="Arial"/>
          <w:sz w:val="24"/>
          <w:szCs w:val="24"/>
        </w:rPr>
        <w:t xml:space="preserve">The Partnership Forum are asked to agree any results that require follow up actions.    </w:t>
      </w:r>
    </w:p>
    <w:p w:rsidR="00877099" w:rsidRDefault="00877099" w:rsidP="00877099">
      <w:pPr>
        <w:spacing w:after="0" w:line="240" w:lineRule="auto"/>
        <w:contextualSpacing/>
        <w:jc w:val="both"/>
        <w:rPr>
          <w:rFonts w:ascii="Arial" w:eastAsia="Times New Roman" w:hAnsi="Arial" w:cs="Arial"/>
          <w:b/>
          <w:sz w:val="24"/>
          <w:szCs w:val="24"/>
        </w:rPr>
      </w:pPr>
    </w:p>
    <w:p w:rsidR="00877099" w:rsidRPr="004B5E1D" w:rsidRDefault="00877099" w:rsidP="00877099">
      <w:pPr>
        <w:spacing w:after="0" w:line="240" w:lineRule="auto"/>
        <w:rPr>
          <w:rFonts w:ascii="Arial" w:eastAsia="Times New Roman" w:hAnsi="Arial" w:cs="Times New Roman"/>
          <w:sz w:val="24"/>
          <w:szCs w:val="24"/>
        </w:rPr>
      </w:pPr>
      <w:r>
        <w:rPr>
          <w:rFonts w:ascii="Arial" w:eastAsia="Times New Roman" w:hAnsi="Arial" w:cs="Times New Roman"/>
          <w:b/>
          <w:bCs/>
          <w:sz w:val="24"/>
          <w:szCs w:val="24"/>
        </w:rPr>
        <w:t>Finance and Resource Implications</w:t>
      </w:r>
    </w:p>
    <w:p w:rsidR="00877099" w:rsidRDefault="00877099" w:rsidP="00877099">
      <w:pPr>
        <w:spacing w:after="0" w:line="240" w:lineRule="auto"/>
        <w:contextualSpacing/>
        <w:jc w:val="both"/>
        <w:rPr>
          <w:rFonts w:ascii="Arial" w:eastAsia="Times New Roman" w:hAnsi="Arial" w:cs="Arial"/>
          <w:b/>
          <w:sz w:val="24"/>
          <w:szCs w:val="24"/>
        </w:rPr>
      </w:pPr>
    </w:p>
    <w:p w:rsidR="00877099" w:rsidRPr="00FE3CFA" w:rsidRDefault="00877099" w:rsidP="00877099">
      <w:pPr>
        <w:pStyle w:val="ListParagraph"/>
        <w:numPr>
          <w:ilvl w:val="0"/>
          <w:numId w:val="2"/>
        </w:numPr>
        <w:spacing w:after="0" w:line="240" w:lineRule="auto"/>
        <w:ind w:left="426" w:hanging="426"/>
        <w:jc w:val="both"/>
        <w:rPr>
          <w:rFonts w:ascii="Arial" w:eastAsia="Times New Roman" w:hAnsi="Arial" w:cs="Arial"/>
          <w:b/>
          <w:sz w:val="24"/>
          <w:szCs w:val="24"/>
        </w:rPr>
      </w:pPr>
      <w:r w:rsidRPr="00FE3CFA">
        <w:rPr>
          <w:rFonts w:ascii="Arial" w:eastAsia="Times New Roman" w:hAnsi="Arial" w:cs="Times New Roman"/>
          <w:sz w:val="24"/>
          <w:szCs w:val="24"/>
        </w:rPr>
        <w:t>This paper has no specific financial implications. Resource will be in relation to implementing any action against results requiring follow up.</w:t>
      </w:r>
    </w:p>
    <w:p w:rsidR="008A20C8" w:rsidRDefault="008A20C8">
      <w:pPr>
        <w:rPr>
          <w:rFonts w:ascii="Arial" w:eastAsia="Times New Roman" w:hAnsi="Arial" w:cs="Arial"/>
          <w:b/>
          <w:sz w:val="24"/>
          <w:szCs w:val="24"/>
        </w:rPr>
      </w:pPr>
      <w:r>
        <w:rPr>
          <w:rFonts w:ascii="Arial" w:eastAsia="Times New Roman" w:hAnsi="Arial" w:cs="Arial"/>
          <w:b/>
          <w:sz w:val="24"/>
          <w:szCs w:val="24"/>
        </w:rPr>
        <w:br w:type="page"/>
      </w:r>
    </w:p>
    <w:p w:rsidR="00877099" w:rsidRPr="006B2C8D" w:rsidRDefault="00877099" w:rsidP="00877099">
      <w:pPr>
        <w:spacing w:after="0" w:line="240" w:lineRule="auto"/>
        <w:contextualSpacing/>
        <w:jc w:val="both"/>
        <w:rPr>
          <w:rFonts w:ascii="Arial" w:eastAsia="Times New Roman" w:hAnsi="Arial" w:cs="Arial"/>
          <w:b/>
          <w:sz w:val="24"/>
          <w:szCs w:val="24"/>
        </w:rPr>
      </w:pPr>
    </w:p>
    <w:p w:rsidR="00877099" w:rsidRPr="004B5E1D" w:rsidRDefault="00877099" w:rsidP="00877099">
      <w:pPr>
        <w:spacing w:after="0" w:line="240" w:lineRule="auto"/>
        <w:rPr>
          <w:rFonts w:ascii="Arial" w:eastAsia="Times New Roman" w:hAnsi="Arial" w:cs="Times New Roman"/>
          <w:sz w:val="24"/>
          <w:szCs w:val="24"/>
        </w:rPr>
      </w:pPr>
      <w:r>
        <w:rPr>
          <w:rFonts w:ascii="Arial" w:eastAsia="Times New Roman" w:hAnsi="Arial" w:cs="Times New Roman"/>
          <w:b/>
          <w:bCs/>
          <w:sz w:val="24"/>
          <w:szCs w:val="24"/>
        </w:rPr>
        <w:t xml:space="preserve">Staff </w:t>
      </w:r>
      <w:r w:rsidRPr="004B5E1D">
        <w:rPr>
          <w:rFonts w:ascii="Arial" w:eastAsia="Times New Roman" w:hAnsi="Arial" w:cs="Times New Roman"/>
          <w:b/>
          <w:bCs/>
          <w:sz w:val="24"/>
          <w:szCs w:val="24"/>
        </w:rPr>
        <w:t>Partnership</w:t>
      </w:r>
    </w:p>
    <w:p w:rsidR="00877099" w:rsidRPr="004B5E1D" w:rsidRDefault="00877099" w:rsidP="00877099">
      <w:pPr>
        <w:spacing w:after="240" w:line="240" w:lineRule="auto"/>
        <w:ind w:left="720"/>
        <w:contextualSpacing/>
        <w:rPr>
          <w:rFonts w:ascii="Arial" w:eastAsia="Times New Roman" w:hAnsi="Arial" w:cs="Times New Roman"/>
          <w:sz w:val="24"/>
          <w:szCs w:val="24"/>
        </w:rPr>
      </w:pPr>
    </w:p>
    <w:p w:rsidR="00877099" w:rsidRPr="003C595F" w:rsidRDefault="00877099" w:rsidP="00877099">
      <w:pPr>
        <w:numPr>
          <w:ilvl w:val="0"/>
          <w:numId w:val="2"/>
        </w:numPr>
        <w:spacing w:after="240" w:line="240" w:lineRule="auto"/>
        <w:ind w:left="426" w:hanging="426"/>
        <w:contextualSpacing/>
        <w:jc w:val="both"/>
        <w:rPr>
          <w:rFonts w:ascii="Arial" w:eastAsia="Times New Roman" w:hAnsi="Arial" w:cs="Times New Roman"/>
          <w:b/>
          <w:bCs/>
          <w:sz w:val="24"/>
          <w:szCs w:val="24"/>
        </w:rPr>
      </w:pPr>
      <w:r w:rsidRPr="004B5E1D">
        <w:rPr>
          <w:rFonts w:ascii="Arial" w:eastAsia="Times New Roman" w:hAnsi="Arial" w:cs="Times New Roman"/>
          <w:sz w:val="24"/>
          <w:szCs w:val="24"/>
        </w:rPr>
        <w:t xml:space="preserve">The roll out of this work continues to be overseen by </w:t>
      </w:r>
      <w:r>
        <w:rPr>
          <w:rFonts w:ascii="Arial" w:eastAsia="Times New Roman" w:hAnsi="Arial" w:cs="Times New Roman"/>
          <w:sz w:val="24"/>
          <w:szCs w:val="24"/>
        </w:rPr>
        <w:t xml:space="preserve">the </w:t>
      </w:r>
      <w:r w:rsidRPr="004B5E1D">
        <w:rPr>
          <w:rFonts w:ascii="Arial" w:eastAsia="Times New Roman" w:hAnsi="Arial" w:cs="Times New Roman"/>
          <w:sz w:val="24"/>
          <w:szCs w:val="24"/>
        </w:rPr>
        <w:t>Employee Director and Head of People and Improvement</w:t>
      </w:r>
      <w:r>
        <w:rPr>
          <w:rFonts w:ascii="Arial" w:eastAsia="Times New Roman" w:hAnsi="Arial" w:cs="Times New Roman"/>
          <w:sz w:val="24"/>
          <w:szCs w:val="24"/>
        </w:rPr>
        <w:t>,</w:t>
      </w:r>
      <w:r w:rsidRPr="004B5E1D">
        <w:rPr>
          <w:rFonts w:ascii="Arial" w:eastAsia="Times New Roman" w:hAnsi="Arial" w:cs="Times New Roman"/>
          <w:sz w:val="24"/>
          <w:szCs w:val="24"/>
        </w:rPr>
        <w:t xml:space="preserve"> as well as using this forum to ensure it is approached and agreed in partnership.</w:t>
      </w:r>
    </w:p>
    <w:p w:rsidR="00877099" w:rsidRPr="004B5E1D" w:rsidRDefault="00877099" w:rsidP="00877099">
      <w:pPr>
        <w:spacing w:after="240" w:line="240" w:lineRule="auto"/>
        <w:contextualSpacing/>
        <w:jc w:val="both"/>
        <w:rPr>
          <w:rFonts w:ascii="Arial" w:eastAsia="Times New Roman" w:hAnsi="Arial" w:cs="Times New Roman"/>
          <w:b/>
          <w:bCs/>
          <w:sz w:val="24"/>
          <w:szCs w:val="24"/>
        </w:rPr>
      </w:pPr>
    </w:p>
    <w:p w:rsidR="00877099" w:rsidRDefault="00877099" w:rsidP="00877099">
      <w:p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Communication and engagement</w:t>
      </w:r>
    </w:p>
    <w:p w:rsidR="00877099" w:rsidRPr="004B5E1D" w:rsidRDefault="00877099" w:rsidP="00877099">
      <w:pPr>
        <w:spacing w:after="0" w:line="240" w:lineRule="auto"/>
        <w:jc w:val="both"/>
        <w:rPr>
          <w:rFonts w:ascii="Arial" w:eastAsia="Times New Roman" w:hAnsi="Arial" w:cs="Times New Roman"/>
          <w:b/>
          <w:bCs/>
          <w:sz w:val="24"/>
          <w:szCs w:val="24"/>
        </w:rPr>
      </w:pPr>
    </w:p>
    <w:p w:rsidR="00877099" w:rsidRPr="004B5E1D" w:rsidRDefault="00877099" w:rsidP="00877099">
      <w:pPr>
        <w:numPr>
          <w:ilvl w:val="0"/>
          <w:numId w:val="2"/>
        </w:numPr>
        <w:spacing w:after="0" w:line="240" w:lineRule="auto"/>
        <w:ind w:left="426" w:hanging="426"/>
        <w:jc w:val="both"/>
        <w:rPr>
          <w:rFonts w:ascii="Arial" w:eastAsia="Times New Roman" w:hAnsi="Arial" w:cs="Times New Roman"/>
          <w:sz w:val="24"/>
          <w:szCs w:val="24"/>
        </w:rPr>
      </w:pPr>
      <w:r>
        <w:rPr>
          <w:rFonts w:ascii="Arial" w:eastAsia="Times New Roman" w:hAnsi="Arial" w:cs="Times New Roman"/>
          <w:sz w:val="24"/>
          <w:szCs w:val="24"/>
        </w:rPr>
        <w:t xml:space="preserve">We continue to promote the benefits of an effective approach and commitment at all levels to </w:t>
      </w:r>
      <w:proofErr w:type="spellStart"/>
      <w:r w:rsidRPr="004B5E1D">
        <w:rPr>
          <w:rFonts w:ascii="Arial" w:eastAsia="Times New Roman" w:hAnsi="Arial" w:cs="Times New Roman"/>
          <w:sz w:val="24"/>
          <w:szCs w:val="24"/>
        </w:rPr>
        <w:t>iMatter</w:t>
      </w:r>
      <w:proofErr w:type="spellEnd"/>
      <w:r>
        <w:rPr>
          <w:rFonts w:ascii="Arial" w:eastAsia="Times New Roman" w:hAnsi="Arial" w:cs="Times New Roman"/>
          <w:sz w:val="24"/>
          <w:szCs w:val="24"/>
        </w:rPr>
        <w:t xml:space="preserve">. This year’s results </w:t>
      </w:r>
      <w:r w:rsidR="003F2AFE">
        <w:rPr>
          <w:rFonts w:ascii="Arial" w:eastAsia="Times New Roman" w:hAnsi="Arial" w:cs="Times New Roman"/>
          <w:sz w:val="24"/>
          <w:szCs w:val="24"/>
        </w:rPr>
        <w:t>have been</w:t>
      </w:r>
      <w:r>
        <w:rPr>
          <w:rFonts w:ascii="Arial" w:eastAsia="Times New Roman" w:hAnsi="Arial" w:cs="Times New Roman"/>
          <w:sz w:val="24"/>
          <w:szCs w:val="24"/>
        </w:rPr>
        <w:t xml:space="preserve"> shared on the Source and team results distributed appropriately via Team Heads.</w:t>
      </w:r>
    </w:p>
    <w:p w:rsidR="00877099" w:rsidRPr="004B5E1D" w:rsidRDefault="00877099" w:rsidP="00877099">
      <w:pPr>
        <w:spacing w:after="0" w:line="240" w:lineRule="auto"/>
        <w:jc w:val="both"/>
        <w:rPr>
          <w:rFonts w:ascii="Arial" w:eastAsia="Times New Roman" w:hAnsi="Arial" w:cs="Times New Roman"/>
          <w:sz w:val="24"/>
          <w:szCs w:val="24"/>
        </w:rPr>
      </w:pPr>
    </w:p>
    <w:p w:rsidR="00877099" w:rsidRPr="004B5E1D" w:rsidRDefault="00877099" w:rsidP="00877099">
      <w:pPr>
        <w:numPr>
          <w:ilvl w:val="0"/>
          <w:numId w:val="2"/>
        </w:numPr>
        <w:spacing w:after="0" w:line="240" w:lineRule="auto"/>
        <w:ind w:left="426" w:hanging="426"/>
        <w:jc w:val="both"/>
        <w:rPr>
          <w:rFonts w:ascii="Arial" w:eastAsia="Times New Roman" w:hAnsi="Arial" w:cs="Times New Roman"/>
          <w:sz w:val="24"/>
          <w:szCs w:val="24"/>
        </w:rPr>
      </w:pPr>
      <w:r w:rsidRPr="004B5E1D">
        <w:rPr>
          <w:rFonts w:ascii="Arial" w:eastAsia="Times New Roman" w:hAnsi="Arial" w:cs="Times New Roman"/>
          <w:sz w:val="24"/>
          <w:szCs w:val="24"/>
        </w:rPr>
        <w:t xml:space="preserve">We </w:t>
      </w:r>
      <w:r>
        <w:rPr>
          <w:rFonts w:ascii="Arial" w:eastAsia="Times New Roman" w:hAnsi="Arial" w:cs="Times New Roman"/>
          <w:sz w:val="24"/>
          <w:szCs w:val="24"/>
        </w:rPr>
        <w:t>will</w:t>
      </w:r>
      <w:r w:rsidRPr="004B5E1D">
        <w:rPr>
          <w:rFonts w:ascii="Arial" w:eastAsia="Times New Roman" w:hAnsi="Arial" w:cs="Times New Roman"/>
          <w:sz w:val="24"/>
          <w:szCs w:val="24"/>
        </w:rPr>
        <w:t xml:space="preserve"> also </w:t>
      </w:r>
      <w:r>
        <w:rPr>
          <w:rFonts w:ascii="Arial" w:eastAsia="Times New Roman" w:hAnsi="Arial" w:cs="Times New Roman"/>
          <w:sz w:val="24"/>
          <w:szCs w:val="24"/>
        </w:rPr>
        <w:t>continue to use the</w:t>
      </w:r>
      <w:r w:rsidRPr="004B5E1D">
        <w:rPr>
          <w:rFonts w:ascii="Arial" w:eastAsia="Times New Roman" w:hAnsi="Arial" w:cs="Times New Roman"/>
          <w:sz w:val="24"/>
          <w:szCs w:val="24"/>
        </w:rPr>
        <w:t xml:space="preserve"> </w:t>
      </w:r>
      <w:proofErr w:type="spellStart"/>
      <w:r w:rsidRPr="004B5E1D">
        <w:rPr>
          <w:rFonts w:ascii="Arial" w:eastAsia="Times New Roman" w:hAnsi="Arial" w:cs="Times New Roman"/>
          <w:sz w:val="24"/>
          <w:szCs w:val="24"/>
        </w:rPr>
        <w:t>iMatter</w:t>
      </w:r>
      <w:proofErr w:type="spellEnd"/>
      <w:r w:rsidRPr="004B5E1D">
        <w:rPr>
          <w:rFonts w:ascii="Arial" w:eastAsia="Times New Roman" w:hAnsi="Arial" w:cs="Times New Roman"/>
          <w:sz w:val="24"/>
          <w:szCs w:val="24"/>
        </w:rPr>
        <w:t xml:space="preserve"> email address</w:t>
      </w:r>
      <w:r>
        <w:rPr>
          <w:rFonts w:ascii="Arial" w:eastAsia="Times New Roman" w:hAnsi="Arial" w:cs="Times New Roman"/>
          <w:sz w:val="24"/>
          <w:szCs w:val="24"/>
        </w:rPr>
        <w:t>,</w:t>
      </w:r>
      <w:r w:rsidRPr="004B5E1D">
        <w:rPr>
          <w:rFonts w:ascii="Arial" w:eastAsia="Times New Roman" w:hAnsi="Arial" w:cs="Times New Roman"/>
          <w:sz w:val="24"/>
          <w:szCs w:val="24"/>
        </w:rPr>
        <w:t xml:space="preserve"> to </w:t>
      </w:r>
      <w:r>
        <w:rPr>
          <w:rFonts w:ascii="Arial" w:eastAsia="Times New Roman" w:hAnsi="Arial" w:cs="Times New Roman"/>
          <w:sz w:val="24"/>
          <w:szCs w:val="24"/>
        </w:rPr>
        <w:t xml:space="preserve">respond </w:t>
      </w:r>
      <w:r w:rsidRPr="004B5E1D">
        <w:rPr>
          <w:rFonts w:ascii="Arial" w:eastAsia="Times New Roman" w:hAnsi="Arial" w:cs="Times New Roman"/>
          <w:sz w:val="24"/>
          <w:szCs w:val="24"/>
        </w:rPr>
        <w:t>to queries.</w:t>
      </w:r>
    </w:p>
    <w:p w:rsidR="00877099" w:rsidRPr="004B5E1D" w:rsidRDefault="00877099" w:rsidP="00877099">
      <w:pPr>
        <w:spacing w:after="0" w:line="240" w:lineRule="auto"/>
        <w:ind w:left="720"/>
        <w:jc w:val="both"/>
        <w:rPr>
          <w:rFonts w:ascii="Arial" w:eastAsia="Times New Roman" w:hAnsi="Arial" w:cs="Times New Roman"/>
          <w:sz w:val="24"/>
          <w:szCs w:val="24"/>
        </w:rPr>
      </w:pPr>
    </w:p>
    <w:p w:rsidR="00877099" w:rsidRPr="00933A4D" w:rsidRDefault="00877099" w:rsidP="00877099">
      <w:pPr>
        <w:spacing w:after="240" w:line="240" w:lineRule="auto"/>
        <w:rPr>
          <w:rFonts w:ascii="Arial" w:eastAsia="Times New Roman" w:hAnsi="Arial" w:cs="Times New Roman"/>
          <w:b/>
          <w:bCs/>
          <w:sz w:val="24"/>
          <w:szCs w:val="24"/>
        </w:rPr>
      </w:pPr>
      <w:r w:rsidRPr="00933A4D">
        <w:rPr>
          <w:rFonts w:ascii="Arial" w:eastAsia="Times New Roman" w:hAnsi="Arial" w:cs="Times New Roman"/>
          <w:b/>
          <w:bCs/>
          <w:sz w:val="24"/>
          <w:szCs w:val="24"/>
        </w:rPr>
        <w:t>Corporate Risk</w:t>
      </w:r>
    </w:p>
    <w:p w:rsidR="00877099" w:rsidRPr="00BD2D27" w:rsidRDefault="00877099" w:rsidP="00877099">
      <w:pPr>
        <w:numPr>
          <w:ilvl w:val="0"/>
          <w:numId w:val="2"/>
        </w:numPr>
        <w:spacing w:after="0" w:line="240" w:lineRule="auto"/>
        <w:ind w:left="426" w:hanging="426"/>
        <w:contextualSpacing/>
        <w:jc w:val="both"/>
        <w:rPr>
          <w:rFonts w:ascii="Arial" w:eastAsia="Times New Roman" w:hAnsi="Arial" w:cs="Arial"/>
          <w:sz w:val="24"/>
          <w:szCs w:val="24"/>
        </w:rPr>
      </w:pPr>
      <w:r w:rsidRPr="00933A4D">
        <w:rPr>
          <w:rFonts w:ascii="Arial" w:eastAsia="Times New Roman" w:hAnsi="Arial" w:cs="Arial"/>
          <w:sz w:val="24"/>
          <w:szCs w:val="24"/>
        </w:rPr>
        <w:t xml:space="preserve">There is not believed to be any direct risk </w:t>
      </w:r>
      <w:r w:rsidR="00E80C72">
        <w:rPr>
          <w:rFonts w:ascii="Arial" w:eastAsia="Times New Roman" w:hAnsi="Arial" w:cs="Arial"/>
          <w:sz w:val="24"/>
          <w:szCs w:val="24"/>
        </w:rPr>
        <w:t xml:space="preserve">resulting from </w:t>
      </w:r>
      <w:proofErr w:type="spellStart"/>
      <w:r w:rsidR="00E80C72">
        <w:rPr>
          <w:rFonts w:ascii="Arial" w:eastAsia="Times New Roman" w:hAnsi="Arial" w:cs="Arial"/>
          <w:sz w:val="24"/>
          <w:szCs w:val="24"/>
        </w:rPr>
        <w:t>iMatter</w:t>
      </w:r>
      <w:proofErr w:type="spellEnd"/>
      <w:r w:rsidR="00E80C72">
        <w:rPr>
          <w:rFonts w:ascii="Arial" w:eastAsia="Times New Roman" w:hAnsi="Arial" w:cs="Arial"/>
          <w:sz w:val="24"/>
          <w:szCs w:val="24"/>
        </w:rPr>
        <w:t xml:space="preserve"> </w:t>
      </w:r>
      <w:r w:rsidRPr="00933A4D">
        <w:rPr>
          <w:rFonts w:ascii="Arial" w:eastAsia="Times New Roman" w:hAnsi="Arial" w:cs="Arial"/>
          <w:sz w:val="24"/>
          <w:szCs w:val="24"/>
        </w:rPr>
        <w:t xml:space="preserve">which should be recorded on the CRR or MRR. </w:t>
      </w:r>
      <w:r w:rsidR="00E80C72">
        <w:rPr>
          <w:rFonts w:ascii="Arial" w:eastAsia="Times New Roman" w:hAnsi="Arial" w:cs="Arial"/>
          <w:sz w:val="24"/>
          <w:szCs w:val="24"/>
        </w:rPr>
        <w:t xml:space="preserve">It would be a concern if </w:t>
      </w:r>
      <w:r w:rsidRPr="00933A4D">
        <w:rPr>
          <w:rFonts w:ascii="Arial" w:eastAsia="Times New Roman" w:hAnsi="Arial" w:cs="Arial"/>
          <w:sz w:val="24"/>
          <w:szCs w:val="24"/>
        </w:rPr>
        <w:t>a board of our size were unable to effectively coordinate the surveying and addressing of staff concerns at organisat</w:t>
      </w:r>
      <w:r w:rsidR="00E80C72">
        <w:rPr>
          <w:rFonts w:ascii="Arial" w:eastAsia="Times New Roman" w:hAnsi="Arial" w:cs="Arial"/>
          <w:sz w:val="24"/>
          <w:szCs w:val="24"/>
        </w:rPr>
        <w:t xml:space="preserve">ion, directorate and team level. </w:t>
      </w:r>
      <w:r w:rsidRPr="00933A4D">
        <w:rPr>
          <w:rFonts w:ascii="Arial" w:eastAsia="Times New Roman" w:hAnsi="Arial" w:cs="Arial"/>
          <w:sz w:val="24"/>
          <w:szCs w:val="24"/>
        </w:rPr>
        <w:t xml:space="preserve">However, we have a strong history of both high </w:t>
      </w:r>
      <w:r w:rsidRPr="00BD2D27">
        <w:rPr>
          <w:rFonts w:ascii="Arial" w:eastAsia="Times New Roman" w:hAnsi="Arial" w:cs="Arial"/>
          <w:sz w:val="24"/>
          <w:szCs w:val="24"/>
        </w:rPr>
        <w:t xml:space="preserve">response rates and comprehensive response and monitoring.  </w:t>
      </w:r>
    </w:p>
    <w:p w:rsidR="00877099" w:rsidRPr="00BD2D27" w:rsidRDefault="00877099" w:rsidP="00877099">
      <w:pPr>
        <w:spacing w:after="0" w:line="240" w:lineRule="auto"/>
        <w:contextualSpacing/>
        <w:jc w:val="both"/>
        <w:rPr>
          <w:rFonts w:ascii="Arial" w:eastAsia="Times New Roman" w:hAnsi="Arial" w:cs="Arial"/>
          <w:sz w:val="24"/>
          <w:szCs w:val="24"/>
        </w:rPr>
      </w:pPr>
    </w:p>
    <w:p w:rsidR="00877099" w:rsidRPr="00BD2D27" w:rsidRDefault="00E80C72" w:rsidP="00877099">
      <w:pPr>
        <w:numPr>
          <w:ilvl w:val="0"/>
          <w:numId w:val="2"/>
        </w:numPr>
        <w:spacing w:after="0" w:line="240" w:lineRule="auto"/>
        <w:ind w:left="426" w:hanging="426"/>
        <w:contextualSpacing/>
        <w:jc w:val="both"/>
        <w:rPr>
          <w:rFonts w:ascii="Arial" w:eastAsia="Times New Roman" w:hAnsi="Arial" w:cs="Arial"/>
          <w:sz w:val="24"/>
          <w:szCs w:val="24"/>
        </w:rPr>
      </w:pPr>
      <w:r>
        <w:rPr>
          <w:rFonts w:ascii="Arial" w:eastAsia="Times New Roman" w:hAnsi="Arial" w:cs="Arial"/>
          <w:sz w:val="24"/>
          <w:szCs w:val="24"/>
        </w:rPr>
        <w:t>The work does</w:t>
      </w:r>
      <w:r w:rsidR="00877099" w:rsidRPr="00BD2D27">
        <w:rPr>
          <w:rFonts w:ascii="Arial" w:eastAsia="Times New Roman" w:hAnsi="Arial" w:cs="Arial"/>
          <w:sz w:val="24"/>
          <w:szCs w:val="24"/>
        </w:rPr>
        <w:t xml:space="preserve"> have a</w:t>
      </w:r>
      <w:r>
        <w:rPr>
          <w:rFonts w:ascii="Arial" w:eastAsia="Times New Roman" w:hAnsi="Arial" w:cs="Arial"/>
          <w:sz w:val="24"/>
          <w:szCs w:val="24"/>
        </w:rPr>
        <w:t xml:space="preserve"> link to the 2019/20</w:t>
      </w:r>
      <w:r w:rsidR="00877099" w:rsidRPr="00BD2D27">
        <w:rPr>
          <w:rFonts w:ascii="Arial" w:eastAsia="Times New Roman" w:hAnsi="Arial" w:cs="Arial"/>
          <w:sz w:val="24"/>
          <w:szCs w:val="24"/>
        </w:rPr>
        <w:t xml:space="preserve"> CR</w:t>
      </w:r>
      <w:r>
        <w:rPr>
          <w:rFonts w:ascii="Arial" w:eastAsia="Times New Roman" w:hAnsi="Arial" w:cs="Arial"/>
          <w:sz w:val="24"/>
          <w:szCs w:val="24"/>
        </w:rPr>
        <w:t>R19</w:t>
      </w:r>
      <w:r w:rsidR="00877099" w:rsidRPr="00BD2D27">
        <w:rPr>
          <w:rFonts w:ascii="Arial" w:eastAsia="Times New Roman" w:hAnsi="Arial" w:cs="Arial"/>
          <w:sz w:val="24"/>
          <w:szCs w:val="24"/>
        </w:rPr>
        <w:t xml:space="preserve">-5, in that </w:t>
      </w:r>
      <w:proofErr w:type="spellStart"/>
      <w:r w:rsidR="00877099" w:rsidRPr="00BD2D27">
        <w:rPr>
          <w:rFonts w:ascii="Arial" w:eastAsia="Times New Roman" w:hAnsi="Arial" w:cs="Arial"/>
          <w:sz w:val="24"/>
          <w:szCs w:val="24"/>
        </w:rPr>
        <w:t>iMatter</w:t>
      </w:r>
      <w:proofErr w:type="spellEnd"/>
      <w:r w:rsidR="00877099" w:rsidRPr="00BD2D27">
        <w:rPr>
          <w:rFonts w:ascii="Arial" w:eastAsia="Times New Roman" w:hAnsi="Arial" w:cs="Arial"/>
          <w:sz w:val="24"/>
          <w:szCs w:val="24"/>
        </w:rPr>
        <w:t xml:space="preserve"> results will be one of the key measures in monitoring this risk:</w:t>
      </w:r>
    </w:p>
    <w:p w:rsidR="00877099" w:rsidRPr="00BD2D27" w:rsidRDefault="00877099" w:rsidP="00877099">
      <w:pPr>
        <w:spacing w:after="0" w:line="240" w:lineRule="auto"/>
        <w:ind w:left="360"/>
        <w:jc w:val="both"/>
        <w:rPr>
          <w:rFonts w:ascii="Arial" w:hAnsi="Arial" w:cs="Arial"/>
          <w:sz w:val="24"/>
          <w:szCs w:val="24"/>
        </w:rPr>
      </w:pPr>
    </w:p>
    <w:p w:rsidR="00E80C72" w:rsidRPr="008A20C8" w:rsidRDefault="00877099" w:rsidP="008A20C8">
      <w:pPr>
        <w:pStyle w:val="ListParagraph"/>
        <w:numPr>
          <w:ilvl w:val="0"/>
          <w:numId w:val="4"/>
        </w:numPr>
        <w:spacing w:after="0" w:line="240" w:lineRule="auto"/>
        <w:jc w:val="both"/>
        <w:rPr>
          <w:rFonts w:ascii="Arial" w:hAnsi="Arial" w:cs="Arial"/>
          <w:b/>
          <w:sz w:val="24"/>
          <w:szCs w:val="24"/>
        </w:rPr>
      </w:pPr>
      <w:r w:rsidRPr="00BD2D27">
        <w:rPr>
          <w:rFonts w:ascii="Arial" w:hAnsi="Arial" w:cs="Arial"/>
          <w:sz w:val="24"/>
          <w:szCs w:val="24"/>
        </w:rPr>
        <w:t xml:space="preserve">As a result of </w:t>
      </w:r>
      <w:r w:rsidR="00E80C72">
        <w:rPr>
          <w:rFonts w:ascii="Arial" w:hAnsi="Arial" w:cs="Arial"/>
          <w:sz w:val="24"/>
          <w:szCs w:val="24"/>
        </w:rPr>
        <w:t xml:space="preserve">the impacts or perceived impacts on staff of the </w:t>
      </w:r>
      <w:r w:rsidRPr="00BD2D27">
        <w:rPr>
          <w:rFonts w:ascii="Arial" w:hAnsi="Arial" w:cs="Arial"/>
          <w:sz w:val="24"/>
          <w:szCs w:val="24"/>
        </w:rPr>
        <w:t>changes</w:t>
      </w:r>
      <w:r w:rsidR="00E80C72">
        <w:rPr>
          <w:rFonts w:ascii="Arial" w:hAnsi="Arial" w:cs="Arial"/>
          <w:sz w:val="24"/>
          <w:szCs w:val="24"/>
        </w:rPr>
        <w:t xml:space="preserve"> planned through</w:t>
      </w:r>
      <w:r w:rsidRPr="00BD2D27">
        <w:rPr>
          <w:rFonts w:ascii="Arial" w:hAnsi="Arial" w:cs="Arial"/>
          <w:sz w:val="24"/>
          <w:szCs w:val="24"/>
        </w:rPr>
        <w:t xml:space="preserve"> the </w:t>
      </w:r>
      <w:r w:rsidR="00E80C72">
        <w:rPr>
          <w:rFonts w:ascii="Arial" w:hAnsi="Arial" w:cs="Arial"/>
          <w:sz w:val="24"/>
          <w:szCs w:val="24"/>
        </w:rPr>
        <w:t>creation of Public Health Scotland and associated arrangements, there is a risk of an impact on productivity and staff turnover, and so we do not deliver a</w:t>
      </w:r>
      <w:r w:rsidR="008A20C8">
        <w:rPr>
          <w:rFonts w:ascii="Arial" w:hAnsi="Arial" w:cs="Arial"/>
          <w:sz w:val="24"/>
          <w:szCs w:val="24"/>
        </w:rPr>
        <w:t>ll our commitments for 2019/20.</w:t>
      </w:r>
    </w:p>
    <w:p w:rsidR="008A20C8" w:rsidRDefault="008A20C8" w:rsidP="008A20C8">
      <w:pPr>
        <w:pStyle w:val="ListParagraph"/>
        <w:spacing w:after="0" w:line="240" w:lineRule="auto"/>
        <w:ind w:left="1080"/>
        <w:jc w:val="both"/>
        <w:rPr>
          <w:rFonts w:ascii="Arial" w:hAnsi="Arial" w:cs="Arial"/>
          <w:b/>
          <w:sz w:val="24"/>
          <w:szCs w:val="24"/>
        </w:rPr>
      </w:pPr>
    </w:p>
    <w:p w:rsidR="00877099" w:rsidRDefault="00877099" w:rsidP="008A20C8">
      <w:pPr>
        <w:spacing w:after="0" w:line="240" w:lineRule="auto"/>
        <w:rPr>
          <w:rFonts w:ascii="Arial" w:hAnsi="Arial" w:cs="Arial"/>
          <w:b/>
          <w:sz w:val="24"/>
          <w:szCs w:val="24"/>
        </w:rPr>
      </w:pPr>
      <w:r w:rsidRPr="00DE4A71">
        <w:rPr>
          <w:rFonts w:ascii="Arial" w:hAnsi="Arial" w:cs="Arial"/>
          <w:b/>
          <w:sz w:val="24"/>
          <w:szCs w:val="24"/>
        </w:rPr>
        <w:t>Issues Associated with Transition</w:t>
      </w:r>
    </w:p>
    <w:p w:rsidR="00877099" w:rsidRDefault="00877099" w:rsidP="00877099">
      <w:pPr>
        <w:spacing w:after="0" w:line="240" w:lineRule="auto"/>
        <w:rPr>
          <w:rFonts w:ascii="Arial" w:hAnsi="Arial" w:cs="Arial"/>
          <w:b/>
          <w:sz w:val="24"/>
          <w:szCs w:val="24"/>
        </w:rPr>
      </w:pPr>
    </w:p>
    <w:p w:rsidR="0078118A" w:rsidRDefault="00877099" w:rsidP="0078118A">
      <w:pPr>
        <w:numPr>
          <w:ilvl w:val="0"/>
          <w:numId w:val="2"/>
        </w:numPr>
        <w:spacing w:after="0" w:line="240" w:lineRule="auto"/>
        <w:ind w:left="426" w:hanging="426"/>
        <w:jc w:val="both"/>
        <w:rPr>
          <w:rFonts w:ascii="Arial" w:eastAsia="Times New Roman" w:hAnsi="Arial" w:cs="Arial"/>
          <w:sz w:val="24"/>
          <w:szCs w:val="24"/>
        </w:rPr>
      </w:pPr>
      <w:r w:rsidRPr="000649E7">
        <w:rPr>
          <w:rFonts w:ascii="Arial" w:eastAsia="Times New Roman" w:hAnsi="Arial" w:cs="Arial"/>
          <w:sz w:val="24"/>
          <w:szCs w:val="24"/>
        </w:rPr>
        <w:t>Our intention is to take as proportionate and relevant approaches to staff engagement as possible in the run up to transition</w:t>
      </w:r>
      <w:r>
        <w:rPr>
          <w:rFonts w:ascii="Arial" w:eastAsia="Times New Roman" w:hAnsi="Arial" w:cs="Arial"/>
          <w:sz w:val="24"/>
          <w:szCs w:val="24"/>
        </w:rPr>
        <w:t xml:space="preserve"> to Public Health Scotland</w:t>
      </w:r>
      <w:r w:rsidRPr="000649E7">
        <w:rPr>
          <w:rFonts w:ascii="Arial" w:eastAsia="Times New Roman" w:hAnsi="Arial" w:cs="Arial"/>
          <w:sz w:val="24"/>
          <w:szCs w:val="24"/>
        </w:rPr>
        <w:t>. We wi</w:t>
      </w:r>
      <w:r>
        <w:rPr>
          <w:rFonts w:ascii="Arial" w:eastAsia="Times New Roman" w:hAnsi="Arial" w:cs="Arial"/>
          <w:sz w:val="24"/>
          <w:szCs w:val="24"/>
        </w:rPr>
        <w:t>ll continue to agree and set in</w:t>
      </w:r>
      <w:r w:rsidRPr="000649E7">
        <w:rPr>
          <w:rFonts w:ascii="Arial" w:eastAsia="Times New Roman" w:hAnsi="Arial" w:cs="Arial"/>
          <w:sz w:val="24"/>
          <w:szCs w:val="24"/>
        </w:rPr>
        <w:t xml:space="preserve"> motion</w:t>
      </w:r>
      <w:r>
        <w:rPr>
          <w:rFonts w:ascii="Arial" w:eastAsia="Times New Roman" w:hAnsi="Arial" w:cs="Arial"/>
          <w:sz w:val="24"/>
          <w:szCs w:val="24"/>
        </w:rPr>
        <w:t>,</w:t>
      </w:r>
      <w:r w:rsidRPr="000649E7">
        <w:rPr>
          <w:rFonts w:ascii="Arial" w:eastAsia="Times New Roman" w:hAnsi="Arial" w:cs="Arial"/>
          <w:sz w:val="24"/>
          <w:szCs w:val="24"/>
        </w:rPr>
        <w:t xml:space="preserve"> relevant directorate action plans arising from these </w:t>
      </w:r>
      <w:proofErr w:type="spellStart"/>
      <w:r w:rsidRPr="000649E7">
        <w:rPr>
          <w:rFonts w:ascii="Arial" w:eastAsia="Times New Roman" w:hAnsi="Arial" w:cs="Arial"/>
          <w:sz w:val="24"/>
          <w:szCs w:val="24"/>
        </w:rPr>
        <w:t>iMatter</w:t>
      </w:r>
      <w:proofErr w:type="spellEnd"/>
      <w:r w:rsidRPr="000649E7">
        <w:rPr>
          <w:rFonts w:ascii="Arial" w:eastAsia="Times New Roman" w:hAnsi="Arial" w:cs="Arial"/>
          <w:sz w:val="24"/>
          <w:szCs w:val="24"/>
        </w:rPr>
        <w:t xml:space="preserve"> results.</w:t>
      </w:r>
      <w:r w:rsidRPr="00732BEC">
        <w:rPr>
          <w:rFonts w:eastAsia="Times New Roman" w:cs="Arial"/>
          <w:szCs w:val="24"/>
        </w:rPr>
        <w:t xml:space="preserve"> </w:t>
      </w:r>
      <w:r w:rsidR="008A20C8">
        <w:rPr>
          <w:rFonts w:eastAsia="Times New Roman" w:cs="Arial"/>
          <w:szCs w:val="24"/>
        </w:rPr>
        <w:t xml:space="preserve"> </w:t>
      </w:r>
      <w:r w:rsidRPr="00E53122">
        <w:rPr>
          <w:rFonts w:ascii="Arial" w:eastAsia="Times New Roman" w:hAnsi="Arial" w:cs="Arial"/>
          <w:sz w:val="24"/>
          <w:szCs w:val="24"/>
        </w:rPr>
        <w:t xml:space="preserve">We also see the </w:t>
      </w:r>
      <w:proofErr w:type="spellStart"/>
      <w:r w:rsidRPr="00E53122">
        <w:rPr>
          <w:rFonts w:ascii="Arial" w:eastAsia="Times New Roman" w:hAnsi="Arial" w:cs="Arial"/>
          <w:sz w:val="24"/>
          <w:szCs w:val="24"/>
        </w:rPr>
        <w:t>iMatter</w:t>
      </w:r>
      <w:proofErr w:type="spellEnd"/>
      <w:r w:rsidRPr="00E53122">
        <w:rPr>
          <w:rFonts w:ascii="Arial" w:eastAsia="Times New Roman" w:hAnsi="Arial" w:cs="Arial"/>
          <w:sz w:val="24"/>
          <w:szCs w:val="24"/>
        </w:rPr>
        <w:t xml:space="preserve"> results</w:t>
      </w:r>
      <w:r>
        <w:rPr>
          <w:rFonts w:ascii="Arial" w:eastAsia="Times New Roman" w:hAnsi="Arial" w:cs="Arial"/>
          <w:sz w:val="24"/>
          <w:szCs w:val="24"/>
        </w:rPr>
        <w:t xml:space="preserve">, and any Pulse Surveys that we agree to take, as a very useful tool in tracking how staff are feeling and responding in the context of change. </w:t>
      </w:r>
    </w:p>
    <w:p w:rsidR="0078118A" w:rsidRDefault="0078118A" w:rsidP="0078118A">
      <w:pPr>
        <w:spacing w:after="0" w:line="240" w:lineRule="auto"/>
        <w:ind w:left="426"/>
        <w:jc w:val="both"/>
        <w:rPr>
          <w:rFonts w:ascii="Arial" w:eastAsia="Times New Roman" w:hAnsi="Arial" w:cs="Arial"/>
          <w:sz w:val="24"/>
          <w:szCs w:val="24"/>
        </w:rPr>
      </w:pPr>
    </w:p>
    <w:p w:rsidR="0078118A" w:rsidRDefault="0078118A" w:rsidP="0078118A">
      <w:pPr>
        <w:numPr>
          <w:ilvl w:val="0"/>
          <w:numId w:val="2"/>
        </w:num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I</w:t>
      </w:r>
      <w:r w:rsidRPr="0078118A">
        <w:rPr>
          <w:rFonts w:ascii="Arial" w:eastAsia="Times New Roman" w:hAnsi="Arial" w:cs="Arial"/>
          <w:sz w:val="24"/>
          <w:szCs w:val="24"/>
        </w:rPr>
        <w:t>t is also worth noting that direct comparable analys</w:t>
      </w:r>
      <w:r>
        <w:rPr>
          <w:rFonts w:ascii="Arial" w:eastAsia="Times New Roman" w:hAnsi="Arial" w:cs="Arial"/>
          <w:sz w:val="24"/>
          <w:szCs w:val="24"/>
        </w:rPr>
        <w:t xml:space="preserve">is of any impact of the actions </w:t>
      </w:r>
      <w:r w:rsidRPr="0078118A">
        <w:rPr>
          <w:rFonts w:ascii="Arial" w:eastAsia="Times New Roman" w:hAnsi="Arial" w:cs="Arial"/>
          <w:sz w:val="24"/>
          <w:szCs w:val="24"/>
        </w:rPr>
        <w:t xml:space="preserve">will be dependent on approach to, and timing of </w:t>
      </w:r>
      <w:proofErr w:type="spellStart"/>
      <w:r w:rsidRPr="0078118A">
        <w:rPr>
          <w:rFonts w:ascii="Arial" w:eastAsia="Times New Roman" w:hAnsi="Arial" w:cs="Arial"/>
          <w:sz w:val="24"/>
          <w:szCs w:val="24"/>
        </w:rPr>
        <w:t>iMatter</w:t>
      </w:r>
      <w:proofErr w:type="spellEnd"/>
      <w:r w:rsidRPr="0078118A">
        <w:rPr>
          <w:rFonts w:ascii="Arial" w:eastAsia="Times New Roman" w:hAnsi="Arial" w:cs="Arial"/>
          <w:sz w:val="24"/>
          <w:szCs w:val="24"/>
        </w:rPr>
        <w:t xml:space="preserve"> in the new body.</w:t>
      </w:r>
    </w:p>
    <w:p w:rsidR="0078118A" w:rsidRPr="0078118A" w:rsidRDefault="0078118A" w:rsidP="0078118A">
      <w:pPr>
        <w:spacing w:after="0" w:line="240" w:lineRule="auto"/>
        <w:jc w:val="both"/>
        <w:rPr>
          <w:rFonts w:ascii="Arial" w:eastAsia="Times New Roman" w:hAnsi="Arial" w:cs="Arial"/>
          <w:sz w:val="24"/>
          <w:szCs w:val="24"/>
        </w:rPr>
      </w:pPr>
    </w:p>
    <w:p w:rsidR="00877099" w:rsidRPr="0078118A" w:rsidRDefault="00877099" w:rsidP="0078118A">
      <w:pPr>
        <w:numPr>
          <w:ilvl w:val="0"/>
          <w:numId w:val="2"/>
        </w:numPr>
        <w:spacing w:after="0" w:line="240" w:lineRule="auto"/>
        <w:ind w:left="426" w:hanging="426"/>
        <w:jc w:val="both"/>
        <w:rPr>
          <w:rFonts w:ascii="Arial" w:eastAsia="Times New Roman" w:hAnsi="Arial" w:cs="Arial"/>
          <w:sz w:val="24"/>
          <w:szCs w:val="24"/>
        </w:rPr>
      </w:pPr>
      <w:r w:rsidRPr="0078118A">
        <w:rPr>
          <w:rFonts w:ascii="Arial" w:eastAsia="Times New Roman" w:hAnsi="Arial" w:cs="Arial"/>
          <w:sz w:val="24"/>
          <w:szCs w:val="24"/>
        </w:rPr>
        <w:t>The Partnership Forum should also note that this information will support the development of the joint commission with ISD on preparing our workforce for the new body.</w:t>
      </w:r>
    </w:p>
    <w:p w:rsidR="008A20C8" w:rsidRDefault="008A20C8">
      <w:pPr>
        <w:rPr>
          <w:rFonts w:ascii="Arial" w:eastAsia="Times New Roman" w:hAnsi="Arial" w:cs="Arial"/>
          <w:sz w:val="24"/>
          <w:szCs w:val="24"/>
        </w:rPr>
      </w:pPr>
      <w:r>
        <w:rPr>
          <w:rFonts w:ascii="Arial" w:eastAsia="Times New Roman" w:hAnsi="Arial" w:cs="Arial"/>
          <w:sz w:val="24"/>
          <w:szCs w:val="24"/>
        </w:rPr>
        <w:br w:type="page"/>
      </w:r>
    </w:p>
    <w:p w:rsidR="00877099" w:rsidRPr="004B5E1D" w:rsidRDefault="00877099" w:rsidP="00877099">
      <w:pPr>
        <w:spacing w:after="0" w:line="240" w:lineRule="auto"/>
        <w:jc w:val="both"/>
        <w:rPr>
          <w:rFonts w:ascii="Arial" w:eastAsia="Times New Roman" w:hAnsi="Arial" w:cs="Arial"/>
          <w:sz w:val="24"/>
          <w:szCs w:val="24"/>
        </w:rPr>
      </w:pPr>
      <w:r>
        <w:rPr>
          <w:rFonts w:ascii="Arial" w:eastAsia="Times New Roman" w:hAnsi="Arial" w:cs="Arial"/>
          <w:b/>
          <w:sz w:val="24"/>
          <w:szCs w:val="24"/>
        </w:rPr>
        <w:lastRenderedPageBreak/>
        <w:t>Promoting Fairness</w:t>
      </w:r>
    </w:p>
    <w:p w:rsidR="00877099" w:rsidRPr="004B5E1D" w:rsidRDefault="00877099" w:rsidP="00877099">
      <w:pPr>
        <w:spacing w:after="0" w:line="240" w:lineRule="auto"/>
        <w:ind w:left="540"/>
        <w:jc w:val="both"/>
        <w:rPr>
          <w:rFonts w:ascii="Arial" w:eastAsia="Times New Roman" w:hAnsi="Arial" w:cs="Arial"/>
          <w:sz w:val="24"/>
          <w:szCs w:val="24"/>
        </w:rPr>
      </w:pPr>
    </w:p>
    <w:p w:rsidR="00877099" w:rsidRPr="00F46B44" w:rsidRDefault="00877099" w:rsidP="00877099">
      <w:pPr>
        <w:numPr>
          <w:ilvl w:val="0"/>
          <w:numId w:val="2"/>
        </w:numPr>
        <w:spacing w:after="0" w:line="240" w:lineRule="auto"/>
        <w:ind w:left="426" w:hanging="426"/>
        <w:jc w:val="both"/>
        <w:rPr>
          <w:rFonts w:ascii="Arial" w:eastAsia="Times New Roman" w:hAnsi="Arial" w:cs="Arial"/>
          <w:sz w:val="24"/>
          <w:szCs w:val="24"/>
        </w:rPr>
      </w:pPr>
      <w:r w:rsidRPr="004B5E1D">
        <w:rPr>
          <w:rFonts w:ascii="Arial" w:eastAsia="Times New Roman" w:hAnsi="Arial" w:cs="Arial"/>
          <w:sz w:val="24"/>
          <w:szCs w:val="24"/>
        </w:rPr>
        <w:t xml:space="preserve">We aim to embed work towards the attainment of our Equality Outcomes across all our work related to workforce.  In particular this area is </w:t>
      </w:r>
      <w:r>
        <w:rPr>
          <w:rFonts w:ascii="Arial" w:eastAsia="Times New Roman" w:hAnsi="Arial" w:cs="Arial"/>
          <w:sz w:val="24"/>
          <w:szCs w:val="24"/>
        </w:rPr>
        <w:t>very relevant to our workforce Equality O</w:t>
      </w:r>
      <w:r w:rsidRPr="004B5E1D">
        <w:rPr>
          <w:rFonts w:ascii="Arial" w:eastAsia="Times New Roman" w:hAnsi="Arial" w:cs="Arial"/>
          <w:sz w:val="24"/>
          <w:szCs w:val="24"/>
        </w:rPr>
        <w:t xml:space="preserve">utcome, </w:t>
      </w:r>
      <w:r w:rsidRPr="00F46B44">
        <w:rPr>
          <w:rFonts w:ascii="Arial" w:eastAsia="Times New Roman" w:hAnsi="Arial" w:cs="Arial"/>
          <w:sz w:val="24"/>
          <w:szCs w:val="24"/>
        </w:rPr>
        <w:t>“We have a workforce</w:t>
      </w:r>
      <w:r w:rsidRPr="00F46B44">
        <w:rPr>
          <w:rFonts w:ascii="Arial" w:eastAsia="Times New Roman" w:hAnsi="Arial" w:cs="Arial"/>
          <w:b/>
          <w:sz w:val="24"/>
          <w:szCs w:val="24"/>
        </w:rPr>
        <w:t xml:space="preserve"> </w:t>
      </w:r>
      <w:r w:rsidRPr="00F46B44">
        <w:rPr>
          <w:rFonts w:ascii="Arial" w:eastAsia="Times New Roman" w:hAnsi="Arial" w:cs="Arial"/>
          <w:sz w:val="24"/>
          <w:szCs w:val="24"/>
        </w:rPr>
        <w:t xml:space="preserve">that welcomes, values and promotes diversity and dignity; is competent in advancing equality and tackling discrimination (within and </w:t>
      </w:r>
      <w:proofErr w:type="spellStart"/>
      <w:r w:rsidRPr="00F46B44">
        <w:rPr>
          <w:rFonts w:ascii="Arial" w:eastAsia="Times New Roman" w:hAnsi="Arial" w:cs="Arial"/>
          <w:sz w:val="24"/>
          <w:szCs w:val="24"/>
        </w:rPr>
        <w:t>outwith</w:t>
      </w:r>
      <w:proofErr w:type="spellEnd"/>
      <w:r w:rsidRPr="00F46B44">
        <w:rPr>
          <w:rFonts w:ascii="Arial" w:eastAsia="Times New Roman" w:hAnsi="Arial" w:cs="Arial"/>
          <w:sz w:val="24"/>
          <w:szCs w:val="24"/>
        </w:rPr>
        <w:t xml:space="preserve"> the organisation), and embraces our organisational aim that everyone should enjoy the right to health</w:t>
      </w:r>
      <w:r w:rsidRPr="00F46B44">
        <w:rPr>
          <w:rFonts w:ascii="Arial" w:hAnsi="Arial" w:cs="Arial"/>
          <w:sz w:val="24"/>
          <w:szCs w:val="24"/>
        </w:rPr>
        <w:t>.”</w:t>
      </w:r>
    </w:p>
    <w:p w:rsidR="00877099" w:rsidRPr="004B5E1D" w:rsidRDefault="00877099" w:rsidP="00877099">
      <w:pPr>
        <w:spacing w:after="0" w:line="240" w:lineRule="auto"/>
        <w:jc w:val="both"/>
        <w:rPr>
          <w:rFonts w:ascii="Arial" w:eastAsia="Times New Roman" w:hAnsi="Arial" w:cs="Arial"/>
          <w:sz w:val="24"/>
          <w:szCs w:val="24"/>
        </w:rPr>
      </w:pPr>
    </w:p>
    <w:p w:rsidR="00877099" w:rsidRPr="004B5E1D" w:rsidRDefault="00877099" w:rsidP="00877099">
      <w:pPr>
        <w:numPr>
          <w:ilvl w:val="0"/>
          <w:numId w:val="2"/>
        </w:num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 xml:space="preserve">We strive to </w:t>
      </w:r>
      <w:r w:rsidRPr="004B5E1D">
        <w:rPr>
          <w:rFonts w:ascii="Arial" w:eastAsia="Times New Roman" w:hAnsi="Arial" w:cs="Arial"/>
          <w:sz w:val="24"/>
          <w:szCs w:val="24"/>
        </w:rPr>
        <w:t>support</w:t>
      </w:r>
      <w:r>
        <w:rPr>
          <w:rFonts w:ascii="Arial" w:eastAsia="Times New Roman" w:hAnsi="Arial" w:cs="Arial"/>
          <w:sz w:val="24"/>
          <w:szCs w:val="24"/>
        </w:rPr>
        <w:t xml:space="preserve"> all</w:t>
      </w:r>
      <w:r w:rsidRPr="004B5E1D">
        <w:rPr>
          <w:rFonts w:ascii="Arial" w:eastAsia="Times New Roman" w:hAnsi="Arial" w:cs="Arial"/>
          <w:sz w:val="24"/>
          <w:szCs w:val="24"/>
        </w:rPr>
        <w:t xml:space="preserve"> staff</w:t>
      </w:r>
      <w:r>
        <w:rPr>
          <w:rFonts w:ascii="Arial" w:eastAsia="Times New Roman" w:hAnsi="Arial" w:cs="Arial"/>
          <w:sz w:val="24"/>
          <w:szCs w:val="24"/>
        </w:rPr>
        <w:t>,</w:t>
      </w:r>
      <w:r w:rsidRPr="004B5E1D">
        <w:rPr>
          <w:rFonts w:ascii="Arial" w:eastAsia="Times New Roman" w:hAnsi="Arial" w:cs="Arial"/>
          <w:sz w:val="24"/>
          <w:szCs w:val="24"/>
        </w:rPr>
        <w:t xml:space="preserve"> regardless of protected characteristic</w:t>
      </w:r>
      <w:r>
        <w:rPr>
          <w:rFonts w:ascii="Arial" w:eastAsia="Times New Roman" w:hAnsi="Arial" w:cs="Arial"/>
          <w:sz w:val="24"/>
          <w:szCs w:val="24"/>
        </w:rPr>
        <w:t>,</w:t>
      </w:r>
      <w:r w:rsidRPr="004B5E1D">
        <w:rPr>
          <w:rFonts w:ascii="Arial" w:eastAsia="Times New Roman" w:hAnsi="Arial" w:cs="Arial"/>
          <w:sz w:val="24"/>
          <w:szCs w:val="24"/>
        </w:rPr>
        <w:t xml:space="preserve"> to be at work and feel valued for their contribution.</w:t>
      </w:r>
    </w:p>
    <w:p w:rsidR="00877099" w:rsidRDefault="00877099" w:rsidP="00877099">
      <w:pPr>
        <w:spacing w:after="0" w:line="240" w:lineRule="auto"/>
        <w:ind w:left="426" w:hanging="426"/>
        <w:jc w:val="both"/>
        <w:rPr>
          <w:rFonts w:ascii="Arial" w:eastAsia="Times New Roman" w:hAnsi="Arial" w:cs="Arial"/>
          <w:b/>
          <w:sz w:val="24"/>
          <w:szCs w:val="24"/>
        </w:rPr>
      </w:pPr>
    </w:p>
    <w:p w:rsidR="00877099" w:rsidRPr="004B5E1D" w:rsidRDefault="00877099" w:rsidP="00877099">
      <w:pPr>
        <w:spacing w:after="0" w:line="240" w:lineRule="auto"/>
        <w:jc w:val="both"/>
        <w:rPr>
          <w:rFonts w:ascii="Arial" w:eastAsia="Times New Roman" w:hAnsi="Arial" w:cs="Arial"/>
          <w:b/>
          <w:sz w:val="24"/>
          <w:szCs w:val="24"/>
        </w:rPr>
      </w:pPr>
      <w:r w:rsidRPr="004B5E1D">
        <w:rPr>
          <w:rFonts w:ascii="Arial" w:eastAsia="Times New Roman" w:hAnsi="Arial" w:cs="Arial"/>
          <w:b/>
          <w:sz w:val="24"/>
          <w:szCs w:val="24"/>
        </w:rPr>
        <w:t xml:space="preserve">Sustainability and Environmental Management </w:t>
      </w:r>
    </w:p>
    <w:p w:rsidR="00877099" w:rsidRPr="004B5E1D" w:rsidRDefault="00877099" w:rsidP="00877099">
      <w:pPr>
        <w:spacing w:after="0" w:line="240" w:lineRule="auto"/>
        <w:ind w:left="540" w:hanging="540"/>
        <w:rPr>
          <w:rFonts w:ascii="Arial" w:eastAsia="Times New Roman" w:hAnsi="Arial" w:cs="Arial"/>
          <w:sz w:val="24"/>
          <w:szCs w:val="24"/>
        </w:rPr>
      </w:pPr>
    </w:p>
    <w:p w:rsidR="00877099" w:rsidRPr="004724DB" w:rsidRDefault="00877099" w:rsidP="00877099">
      <w:pPr>
        <w:numPr>
          <w:ilvl w:val="0"/>
          <w:numId w:val="2"/>
        </w:numPr>
        <w:spacing w:after="0" w:line="240" w:lineRule="auto"/>
        <w:ind w:left="426" w:hanging="426"/>
        <w:jc w:val="both"/>
        <w:rPr>
          <w:rFonts w:ascii="Arial" w:eastAsia="Times New Roman" w:hAnsi="Arial" w:cs="Arial"/>
          <w:b/>
          <w:sz w:val="24"/>
          <w:szCs w:val="24"/>
        </w:rPr>
      </w:pPr>
      <w:r w:rsidRPr="004B5E1D">
        <w:rPr>
          <w:rFonts w:ascii="Arial" w:eastAsia="Times New Roman" w:hAnsi="Arial" w:cs="Times New Roman"/>
          <w:sz w:val="24"/>
          <w:szCs w:val="24"/>
        </w:rPr>
        <w:t xml:space="preserve">This paper has no specific sustainability and environmental management implications.  </w:t>
      </w:r>
    </w:p>
    <w:p w:rsidR="00877099" w:rsidRPr="004B5E1D" w:rsidRDefault="00877099" w:rsidP="00877099">
      <w:pPr>
        <w:spacing w:after="0" w:line="240" w:lineRule="auto"/>
        <w:ind w:left="426"/>
        <w:jc w:val="both"/>
        <w:rPr>
          <w:rFonts w:ascii="Arial" w:eastAsia="Times New Roman" w:hAnsi="Arial" w:cs="Arial"/>
          <w:b/>
          <w:sz w:val="24"/>
          <w:szCs w:val="24"/>
        </w:rPr>
      </w:pPr>
    </w:p>
    <w:p w:rsidR="00877099" w:rsidRPr="004B5E1D" w:rsidRDefault="00877099" w:rsidP="00877099">
      <w:pPr>
        <w:spacing w:after="0" w:line="240" w:lineRule="auto"/>
        <w:rPr>
          <w:rFonts w:ascii="Arial" w:eastAsia="Times New Roman" w:hAnsi="Arial" w:cs="Arial"/>
          <w:b/>
          <w:sz w:val="24"/>
          <w:szCs w:val="24"/>
        </w:rPr>
      </w:pPr>
      <w:r w:rsidRPr="004B5E1D">
        <w:rPr>
          <w:rFonts w:ascii="Arial" w:eastAsia="Times New Roman" w:hAnsi="Arial" w:cs="Arial"/>
          <w:b/>
          <w:sz w:val="24"/>
          <w:szCs w:val="24"/>
        </w:rPr>
        <w:t>Action</w:t>
      </w:r>
      <w:r>
        <w:rPr>
          <w:rFonts w:ascii="Arial" w:eastAsia="Times New Roman" w:hAnsi="Arial" w:cs="Arial"/>
          <w:b/>
          <w:sz w:val="24"/>
          <w:szCs w:val="24"/>
        </w:rPr>
        <w:t xml:space="preserve"> </w:t>
      </w:r>
      <w:r w:rsidRPr="004B5E1D">
        <w:rPr>
          <w:rFonts w:ascii="Arial" w:eastAsia="Times New Roman" w:hAnsi="Arial" w:cs="Arial"/>
          <w:b/>
          <w:sz w:val="24"/>
          <w:szCs w:val="24"/>
        </w:rPr>
        <w:t>/</w:t>
      </w:r>
      <w:r>
        <w:rPr>
          <w:rFonts w:ascii="Arial" w:eastAsia="Times New Roman" w:hAnsi="Arial" w:cs="Arial"/>
          <w:b/>
          <w:sz w:val="24"/>
          <w:szCs w:val="24"/>
        </w:rPr>
        <w:t xml:space="preserve"> </w:t>
      </w:r>
      <w:r w:rsidRPr="004B5E1D">
        <w:rPr>
          <w:rFonts w:ascii="Arial" w:eastAsia="Times New Roman" w:hAnsi="Arial" w:cs="Arial"/>
          <w:b/>
          <w:sz w:val="24"/>
          <w:szCs w:val="24"/>
        </w:rPr>
        <w:t>Recommendations</w:t>
      </w:r>
    </w:p>
    <w:p w:rsidR="00877099" w:rsidRPr="004B5E1D" w:rsidRDefault="00877099" w:rsidP="00877099">
      <w:pPr>
        <w:spacing w:after="0" w:line="240" w:lineRule="auto"/>
        <w:ind w:left="60"/>
        <w:rPr>
          <w:rFonts w:ascii="Arial" w:eastAsia="Times New Roman" w:hAnsi="Arial" w:cs="Arial"/>
          <w:sz w:val="24"/>
          <w:szCs w:val="24"/>
        </w:rPr>
      </w:pPr>
    </w:p>
    <w:p w:rsidR="00877099" w:rsidRPr="004B5E1D" w:rsidRDefault="00877099" w:rsidP="00877099">
      <w:pPr>
        <w:numPr>
          <w:ilvl w:val="0"/>
          <w:numId w:val="2"/>
        </w:numPr>
        <w:spacing w:after="0" w:line="240" w:lineRule="auto"/>
        <w:ind w:left="426" w:hanging="426"/>
        <w:contextualSpacing/>
        <w:rPr>
          <w:rFonts w:ascii="Arial" w:eastAsia="Times New Roman" w:hAnsi="Arial" w:cs="Times New Roman"/>
          <w:sz w:val="24"/>
          <w:szCs w:val="24"/>
        </w:rPr>
      </w:pPr>
      <w:r w:rsidRPr="004B5E1D">
        <w:rPr>
          <w:rFonts w:ascii="Arial" w:eastAsia="Times New Roman" w:hAnsi="Arial" w:cs="Arial"/>
          <w:bCs/>
          <w:iCs/>
          <w:sz w:val="24"/>
          <w:szCs w:val="24"/>
        </w:rPr>
        <w:t xml:space="preserve">The </w:t>
      </w:r>
      <w:r w:rsidR="00A11F2D">
        <w:rPr>
          <w:rFonts w:ascii="Arial" w:eastAsia="Times New Roman" w:hAnsi="Arial" w:cs="Arial"/>
          <w:bCs/>
          <w:iCs/>
          <w:sz w:val="24"/>
          <w:szCs w:val="24"/>
        </w:rPr>
        <w:t>Board</w:t>
      </w:r>
      <w:r w:rsidRPr="004B5E1D">
        <w:rPr>
          <w:rFonts w:ascii="Arial" w:eastAsia="Times New Roman" w:hAnsi="Arial" w:cs="Arial"/>
          <w:bCs/>
          <w:iCs/>
          <w:sz w:val="24"/>
          <w:szCs w:val="24"/>
        </w:rPr>
        <w:t xml:space="preserve"> is asked to </w:t>
      </w:r>
      <w:r w:rsidR="00A11F2D">
        <w:rPr>
          <w:rFonts w:ascii="Arial" w:eastAsia="Times New Roman" w:hAnsi="Arial" w:cs="Arial"/>
          <w:bCs/>
          <w:iCs/>
          <w:sz w:val="24"/>
          <w:szCs w:val="24"/>
        </w:rPr>
        <w:t xml:space="preserve">note the </w:t>
      </w:r>
      <w:proofErr w:type="spellStart"/>
      <w:r w:rsidR="00A11F2D">
        <w:rPr>
          <w:rFonts w:ascii="Arial" w:eastAsia="Times New Roman" w:hAnsi="Arial" w:cs="Arial"/>
          <w:bCs/>
          <w:iCs/>
          <w:sz w:val="24"/>
          <w:szCs w:val="24"/>
        </w:rPr>
        <w:t>iMatter</w:t>
      </w:r>
      <w:proofErr w:type="spellEnd"/>
      <w:r w:rsidR="00A11F2D">
        <w:rPr>
          <w:rFonts w:ascii="Arial" w:eastAsia="Times New Roman" w:hAnsi="Arial" w:cs="Arial"/>
          <w:bCs/>
          <w:iCs/>
          <w:sz w:val="24"/>
          <w:szCs w:val="24"/>
        </w:rPr>
        <w:t xml:space="preserve"> report.</w:t>
      </w:r>
    </w:p>
    <w:p w:rsidR="00877099" w:rsidRPr="004B5E1D" w:rsidRDefault="00877099" w:rsidP="00877099">
      <w:pPr>
        <w:spacing w:after="0" w:line="240" w:lineRule="auto"/>
        <w:ind w:left="426"/>
        <w:contextualSpacing/>
        <w:rPr>
          <w:rFonts w:ascii="Arial" w:eastAsia="Times New Roman" w:hAnsi="Arial" w:cs="Times New Roman"/>
          <w:sz w:val="24"/>
          <w:szCs w:val="24"/>
        </w:rPr>
      </w:pPr>
    </w:p>
    <w:p w:rsidR="00877099" w:rsidRDefault="00877099" w:rsidP="00877099">
      <w:pPr>
        <w:spacing w:after="0" w:line="240" w:lineRule="auto"/>
        <w:jc w:val="both"/>
        <w:rPr>
          <w:rFonts w:ascii="Arial" w:eastAsia="Times New Roman" w:hAnsi="Arial" w:cs="Times New Roman"/>
          <w:sz w:val="24"/>
          <w:szCs w:val="24"/>
        </w:rPr>
      </w:pPr>
    </w:p>
    <w:p w:rsidR="008A20C8" w:rsidRPr="004B5E1D" w:rsidRDefault="008A20C8" w:rsidP="00877099">
      <w:pPr>
        <w:spacing w:after="0" w:line="240" w:lineRule="auto"/>
        <w:jc w:val="both"/>
        <w:rPr>
          <w:rFonts w:ascii="Arial" w:eastAsia="Times New Roman" w:hAnsi="Arial" w:cs="Times New Roman"/>
          <w:sz w:val="24"/>
          <w:szCs w:val="24"/>
        </w:rPr>
      </w:pPr>
    </w:p>
    <w:p w:rsidR="00877099" w:rsidRPr="004B5E1D" w:rsidRDefault="00877099" w:rsidP="00877099">
      <w:pPr>
        <w:spacing w:after="0" w:line="240" w:lineRule="auto"/>
        <w:rPr>
          <w:rFonts w:ascii="Arial" w:eastAsia="Times New Roman" w:hAnsi="Arial" w:cs="Times New Roman"/>
          <w:b/>
          <w:sz w:val="24"/>
          <w:szCs w:val="24"/>
        </w:rPr>
      </w:pPr>
      <w:r w:rsidRPr="004B5E1D">
        <w:rPr>
          <w:rFonts w:ascii="Arial" w:eastAsia="Times New Roman" w:hAnsi="Arial" w:cs="Times New Roman"/>
          <w:b/>
          <w:sz w:val="24"/>
          <w:szCs w:val="24"/>
        </w:rPr>
        <w:t xml:space="preserve">Jim </w:t>
      </w:r>
      <w:proofErr w:type="spellStart"/>
      <w:r w:rsidRPr="004B5E1D">
        <w:rPr>
          <w:rFonts w:ascii="Arial" w:eastAsia="Times New Roman" w:hAnsi="Arial" w:cs="Times New Roman"/>
          <w:b/>
          <w:sz w:val="24"/>
          <w:szCs w:val="24"/>
        </w:rPr>
        <w:t>Carruth</w:t>
      </w:r>
      <w:proofErr w:type="spellEnd"/>
    </w:p>
    <w:p w:rsidR="00877099" w:rsidRPr="006D43E9" w:rsidRDefault="008A20C8" w:rsidP="00877099">
      <w:pPr>
        <w:spacing w:after="0" w:line="240" w:lineRule="auto"/>
        <w:jc w:val="both"/>
        <w:rPr>
          <w:rFonts w:ascii="Arial" w:hAnsi="Arial" w:cs="Arial"/>
          <w:sz w:val="24"/>
          <w:szCs w:val="24"/>
        </w:rPr>
      </w:pPr>
      <w:r>
        <w:rPr>
          <w:rFonts w:ascii="Arial" w:eastAsia="Times New Roman" w:hAnsi="Arial" w:cs="Times New Roman"/>
          <w:b/>
          <w:sz w:val="24"/>
          <w:szCs w:val="24"/>
        </w:rPr>
        <w:t>19 September</w:t>
      </w:r>
      <w:r w:rsidR="00877099">
        <w:rPr>
          <w:rFonts w:ascii="Arial" w:eastAsia="Times New Roman" w:hAnsi="Arial" w:cs="Times New Roman"/>
          <w:b/>
          <w:sz w:val="24"/>
          <w:szCs w:val="24"/>
        </w:rPr>
        <w:t xml:space="preserve"> 201</w:t>
      </w:r>
      <w:r w:rsidR="003F2AFE">
        <w:rPr>
          <w:rFonts w:ascii="Arial" w:eastAsia="Times New Roman" w:hAnsi="Arial" w:cs="Times New Roman"/>
          <w:b/>
          <w:sz w:val="24"/>
          <w:szCs w:val="24"/>
        </w:rPr>
        <w:t>9</w:t>
      </w:r>
    </w:p>
    <w:p w:rsidR="00877099" w:rsidRPr="006D43E9" w:rsidRDefault="00877099" w:rsidP="00877099">
      <w:pPr>
        <w:spacing w:after="0" w:line="240" w:lineRule="auto"/>
        <w:jc w:val="both"/>
        <w:rPr>
          <w:rFonts w:ascii="Arial" w:hAnsi="Arial" w:cs="Arial"/>
          <w:sz w:val="24"/>
          <w:szCs w:val="24"/>
        </w:rPr>
      </w:pPr>
    </w:p>
    <w:p w:rsidR="00877099" w:rsidRDefault="00877099" w:rsidP="00877099">
      <w:pPr>
        <w:rPr>
          <w:rFonts w:ascii="Arial" w:hAnsi="Arial" w:cs="Arial"/>
          <w:b/>
          <w:sz w:val="24"/>
          <w:szCs w:val="24"/>
        </w:rPr>
      </w:pPr>
      <w:r>
        <w:rPr>
          <w:rFonts w:ascii="Arial" w:hAnsi="Arial" w:cs="Arial"/>
          <w:b/>
          <w:sz w:val="24"/>
          <w:szCs w:val="24"/>
        </w:rPr>
        <w:br w:type="page"/>
      </w:r>
    </w:p>
    <w:p w:rsidR="00877099" w:rsidRPr="006B2C8D" w:rsidRDefault="00877099" w:rsidP="00877099">
      <w:pPr>
        <w:spacing w:after="200" w:line="276" w:lineRule="auto"/>
        <w:rPr>
          <w:rFonts w:ascii="Arial" w:hAnsi="Arial" w:cs="Arial"/>
          <w:b/>
          <w:sz w:val="24"/>
          <w:szCs w:val="24"/>
        </w:rPr>
      </w:pPr>
      <w:r w:rsidRPr="006B2C8D">
        <w:rPr>
          <w:rFonts w:ascii="Arial" w:hAnsi="Arial" w:cs="Arial"/>
          <w:b/>
          <w:sz w:val="24"/>
          <w:szCs w:val="24"/>
        </w:rPr>
        <w:lastRenderedPageBreak/>
        <w:t>Appendix A</w:t>
      </w:r>
      <w:r>
        <w:rPr>
          <w:rFonts w:ascii="Arial" w:hAnsi="Arial" w:cs="Arial"/>
          <w:b/>
          <w:sz w:val="24"/>
          <w:szCs w:val="24"/>
        </w:rPr>
        <w:t xml:space="preserve"> - Health Scot</w:t>
      </w:r>
      <w:r w:rsidR="0052276A">
        <w:rPr>
          <w:rFonts w:ascii="Arial" w:hAnsi="Arial" w:cs="Arial"/>
          <w:b/>
          <w:sz w:val="24"/>
          <w:szCs w:val="24"/>
        </w:rPr>
        <w:t xml:space="preserve">land </w:t>
      </w:r>
      <w:proofErr w:type="spellStart"/>
      <w:r w:rsidR="0052276A">
        <w:rPr>
          <w:rFonts w:ascii="Arial" w:hAnsi="Arial" w:cs="Arial"/>
          <w:b/>
          <w:sz w:val="24"/>
          <w:szCs w:val="24"/>
        </w:rPr>
        <w:t>iMatter</w:t>
      </w:r>
      <w:proofErr w:type="spellEnd"/>
      <w:r w:rsidR="0052276A">
        <w:rPr>
          <w:rFonts w:ascii="Arial" w:hAnsi="Arial" w:cs="Arial"/>
          <w:b/>
          <w:sz w:val="24"/>
          <w:szCs w:val="24"/>
        </w:rPr>
        <w:t xml:space="preserve"> survey report 2019</w:t>
      </w:r>
    </w:p>
    <w:p w:rsidR="00877099" w:rsidRPr="006B2C8D" w:rsidRDefault="00877099" w:rsidP="00877099">
      <w:pPr>
        <w:spacing w:after="0" w:line="240" w:lineRule="auto"/>
        <w:rPr>
          <w:rFonts w:ascii="Arial" w:hAnsi="Arial" w:cs="Arial"/>
          <w:b/>
          <w:sz w:val="24"/>
          <w:szCs w:val="24"/>
        </w:rPr>
      </w:pPr>
      <w:r w:rsidRPr="006B2C8D">
        <w:rPr>
          <w:rFonts w:ascii="Arial" w:hAnsi="Arial" w:cs="Arial"/>
          <w:b/>
          <w:sz w:val="24"/>
          <w:szCs w:val="24"/>
        </w:rPr>
        <w:t>Background</w:t>
      </w:r>
    </w:p>
    <w:p w:rsidR="00877099" w:rsidRPr="006B2C8D" w:rsidRDefault="00877099" w:rsidP="00877099">
      <w:pPr>
        <w:spacing w:after="0" w:line="240" w:lineRule="auto"/>
        <w:rPr>
          <w:rFonts w:ascii="Arial" w:hAnsi="Arial" w:cs="Arial"/>
          <w:sz w:val="24"/>
          <w:szCs w:val="24"/>
        </w:rPr>
      </w:pPr>
    </w:p>
    <w:p w:rsidR="00877099" w:rsidRPr="00941C34" w:rsidRDefault="0052276A" w:rsidP="00877099">
      <w:pPr>
        <w:spacing w:after="0" w:line="240" w:lineRule="auto"/>
        <w:jc w:val="both"/>
        <w:rPr>
          <w:rFonts w:ascii="Arial" w:hAnsi="Arial" w:cs="Arial"/>
          <w:sz w:val="24"/>
          <w:szCs w:val="24"/>
        </w:rPr>
      </w:pPr>
      <w:r>
        <w:rPr>
          <w:rFonts w:ascii="Arial" w:hAnsi="Arial" w:cs="Arial"/>
          <w:sz w:val="24"/>
          <w:szCs w:val="24"/>
        </w:rPr>
        <w:t>In May 2019</w:t>
      </w:r>
      <w:r w:rsidR="00877099" w:rsidRPr="00941C34">
        <w:rPr>
          <w:rFonts w:ascii="Arial" w:hAnsi="Arial" w:cs="Arial"/>
          <w:sz w:val="24"/>
          <w:szCs w:val="24"/>
        </w:rPr>
        <w:t xml:space="preserve">, all staff across </w:t>
      </w:r>
      <w:proofErr w:type="spellStart"/>
      <w:r w:rsidR="00877099" w:rsidRPr="00941C34">
        <w:rPr>
          <w:rFonts w:ascii="Arial" w:hAnsi="Arial" w:cs="Arial"/>
          <w:sz w:val="24"/>
          <w:szCs w:val="24"/>
        </w:rPr>
        <w:t>NHSScotland</w:t>
      </w:r>
      <w:proofErr w:type="spellEnd"/>
      <w:r w:rsidR="00877099" w:rsidRPr="00941C34">
        <w:rPr>
          <w:rFonts w:ascii="Arial" w:hAnsi="Arial" w:cs="Arial"/>
          <w:sz w:val="24"/>
          <w:szCs w:val="24"/>
        </w:rPr>
        <w:t xml:space="preserve"> were given the opportunity to anonymously complete the online </w:t>
      </w:r>
      <w:proofErr w:type="spellStart"/>
      <w:r w:rsidR="00877099" w:rsidRPr="00941C34">
        <w:rPr>
          <w:rFonts w:ascii="Arial" w:hAnsi="Arial" w:cs="Arial"/>
          <w:sz w:val="24"/>
          <w:szCs w:val="24"/>
        </w:rPr>
        <w:t>iMatter</w:t>
      </w:r>
      <w:proofErr w:type="spellEnd"/>
      <w:r w:rsidR="00877099" w:rsidRPr="00941C34">
        <w:rPr>
          <w:rFonts w:ascii="Arial" w:hAnsi="Arial" w:cs="Arial"/>
          <w:sz w:val="24"/>
          <w:szCs w:val="24"/>
        </w:rPr>
        <w:t xml:space="preserve"> survey, asking them to rate their satisfaction in relation to a number of statements, categorised under 4 headings:</w:t>
      </w:r>
    </w:p>
    <w:p w:rsidR="00877099" w:rsidRPr="00941C34" w:rsidRDefault="00877099" w:rsidP="00877099">
      <w:pPr>
        <w:spacing w:after="0" w:line="240" w:lineRule="auto"/>
        <w:rPr>
          <w:rFonts w:ascii="Arial" w:hAnsi="Arial" w:cs="Arial"/>
          <w:sz w:val="24"/>
          <w:szCs w:val="24"/>
        </w:rPr>
      </w:pPr>
    </w:p>
    <w:p w:rsidR="00877099" w:rsidRPr="00941C34" w:rsidRDefault="00877099" w:rsidP="00877099">
      <w:pPr>
        <w:numPr>
          <w:ilvl w:val="0"/>
          <w:numId w:val="5"/>
        </w:numPr>
        <w:spacing w:after="0" w:line="240" w:lineRule="auto"/>
        <w:rPr>
          <w:rFonts w:ascii="Arial" w:hAnsi="Arial" w:cs="Arial"/>
          <w:sz w:val="24"/>
          <w:szCs w:val="24"/>
        </w:rPr>
      </w:pPr>
      <w:r w:rsidRPr="00941C34">
        <w:rPr>
          <w:rFonts w:ascii="Arial" w:hAnsi="Arial" w:cs="Arial"/>
          <w:sz w:val="24"/>
          <w:szCs w:val="24"/>
        </w:rPr>
        <w:t>staff governance standards</w:t>
      </w:r>
    </w:p>
    <w:p w:rsidR="00877099" w:rsidRPr="00941C34" w:rsidRDefault="00877099" w:rsidP="00877099">
      <w:pPr>
        <w:numPr>
          <w:ilvl w:val="0"/>
          <w:numId w:val="5"/>
        </w:numPr>
        <w:spacing w:after="0" w:line="240" w:lineRule="auto"/>
        <w:rPr>
          <w:rFonts w:ascii="Arial" w:hAnsi="Arial" w:cs="Arial"/>
          <w:sz w:val="24"/>
          <w:szCs w:val="24"/>
        </w:rPr>
      </w:pPr>
      <w:r w:rsidRPr="00941C34">
        <w:rPr>
          <w:rFonts w:ascii="Arial" w:hAnsi="Arial" w:cs="Arial"/>
          <w:sz w:val="24"/>
          <w:szCs w:val="24"/>
        </w:rPr>
        <w:t>individual experience</w:t>
      </w:r>
    </w:p>
    <w:p w:rsidR="00877099" w:rsidRPr="00941C34" w:rsidRDefault="00877099" w:rsidP="00877099">
      <w:pPr>
        <w:numPr>
          <w:ilvl w:val="0"/>
          <w:numId w:val="5"/>
        </w:numPr>
        <w:spacing w:after="0" w:line="240" w:lineRule="auto"/>
        <w:rPr>
          <w:rFonts w:ascii="Arial" w:hAnsi="Arial" w:cs="Arial"/>
          <w:sz w:val="24"/>
          <w:szCs w:val="24"/>
        </w:rPr>
      </w:pPr>
      <w:r w:rsidRPr="00941C34">
        <w:rPr>
          <w:rFonts w:ascii="Arial" w:hAnsi="Arial" w:cs="Arial"/>
          <w:sz w:val="24"/>
          <w:szCs w:val="24"/>
        </w:rPr>
        <w:t>team / direct line manager and</w:t>
      </w:r>
    </w:p>
    <w:p w:rsidR="00877099" w:rsidRPr="00941C34" w:rsidRDefault="00877099" w:rsidP="00877099">
      <w:pPr>
        <w:numPr>
          <w:ilvl w:val="0"/>
          <w:numId w:val="5"/>
        </w:numPr>
        <w:spacing w:after="0" w:line="240" w:lineRule="auto"/>
        <w:rPr>
          <w:rFonts w:ascii="Arial" w:hAnsi="Arial" w:cs="Arial"/>
          <w:sz w:val="24"/>
          <w:szCs w:val="24"/>
        </w:rPr>
      </w:pPr>
      <w:r w:rsidRPr="00941C34">
        <w:rPr>
          <w:rFonts w:ascii="Arial" w:hAnsi="Arial" w:cs="Arial"/>
          <w:sz w:val="24"/>
          <w:szCs w:val="24"/>
        </w:rPr>
        <w:t>the organisation</w:t>
      </w:r>
    </w:p>
    <w:p w:rsidR="00877099" w:rsidRPr="00941C34" w:rsidRDefault="00877099" w:rsidP="00877099">
      <w:pPr>
        <w:spacing w:after="0" w:line="240" w:lineRule="auto"/>
        <w:ind w:left="855"/>
        <w:contextualSpacing/>
        <w:rPr>
          <w:rFonts w:ascii="Arial" w:hAnsi="Arial" w:cs="Arial"/>
          <w:sz w:val="24"/>
          <w:szCs w:val="24"/>
          <w:highlight w:val="yellow"/>
        </w:rPr>
      </w:pPr>
    </w:p>
    <w:p w:rsidR="00877099" w:rsidRDefault="0052276A" w:rsidP="00877099">
      <w:pPr>
        <w:spacing w:after="0" w:line="240" w:lineRule="auto"/>
        <w:jc w:val="both"/>
        <w:rPr>
          <w:rFonts w:ascii="Arial" w:hAnsi="Arial" w:cs="Arial"/>
          <w:sz w:val="24"/>
          <w:szCs w:val="24"/>
        </w:rPr>
      </w:pPr>
      <w:r>
        <w:rPr>
          <w:rFonts w:ascii="Arial" w:hAnsi="Arial" w:cs="Arial"/>
          <w:sz w:val="24"/>
          <w:szCs w:val="24"/>
        </w:rPr>
        <w:t>Of the 297</w:t>
      </w:r>
      <w:r w:rsidR="00877099" w:rsidRPr="00521FD9">
        <w:rPr>
          <w:rFonts w:ascii="Arial" w:hAnsi="Arial" w:cs="Arial"/>
          <w:sz w:val="24"/>
          <w:szCs w:val="24"/>
        </w:rPr>
        <w:t xml:space="preserve"> staff in H</w:t>
      </w:r>
      <w:r>
        <w:rPr>
          <w:rFonts w:ascii="Arial" w:hAnsi="Arial" w:cs="Arial"/>
          <w:sz w:val="24"/>
          <w:szCs w:val="24"/>
        </w:rPr>
        <w:t>ealth Scotland at this time, 276</w:t>
      </w:r>
      <w:r w:rsidR="00877099" w:rsidRPr="00521FD9">
        <w:rPr>
          <w:rFonts w:ascii="Arial" w:hAnsi="Arial" w:cs="Arial"/>
          <w:sz w:val="24"/>
          <w:szCs w:val="24"/>
        </w:rPr>
        <w:t xml:space="preserve"> c</w:t>
      </w:r>
      <w:r>
        <w:rPr>
          <w:rFonts w:ascii="Arial" w:hAnsi="Arial" w:cs="Arial"/>
          <w:sz w:val="24"/>
          <w:szCs w:val="24"/>
        </w:rPr>
        <w:t>ompleted the survey, giving a 93</w:t>
      </w:r>
      <w:r w:rsidR="00877099" w:rsidRPr="00521FD9">
        <w:rPr>
          <w:rFonts w:ascii="Arial" w:hAnsi="Arial" w:cs="Arial"/>
          <w:sz w:val="24"/>
          <w:szCs w:val="24"/>
        </w:rPr>
        <w:t xml:space="preserve">% response rate. Results were provided to NHS Health Scotland at a national, organisational, directorate and team level. The response rate and employee engagement index score is given below and is compared both </w:t>
      </w:r>
      <w:r w:rsidR="0084748D">
        <w:rPr>
          <w:rFonts w:ascii="Arial" w:hAnsi="Arial" w:cs="Arial"/>
          <w:sz w:val="24"/>
          <w:szCs w:val="24"/>
        </w:rPr>
        <w:t>nationally,</w:t>
      </w:r>
      <w:r>
        <w:rPr>
          <w:rFonts w:ascii="Arial" w:hAnsi="Arial" w:cs="Arial"/>
          <w:sz w:val="24"/>
          <w:szCs w:val="24"/>
        </w:rPr>
        <w:t xml:space="preserve"> and </w:t>
      </w:r>
      <w:r w:rsidR="0084748D">
        <w:rPr>
          <w:rFonts w:ascii="Arial" w:hAnsi="Arial" w:cs="Arial"/>
          <w:sz w:val="24"/>
          <w:szCs w:val="24"/>
        </w:rPr>
        <w:t xml:space="preserve">with </w:t>
      </w:r>
      <w:r>
        <w:rPr>
          <w:rFonts w:ascii="Arial" w:hAnsi="Arial" w:cs="Arial"/>
          <w:sz w:val="24"/>
          <w:szCs w:val="24"/>
        </w:rPr>
        <w:t>Health Scotland’s 2018, 2017</w:t>
      </w:r>
      <w:r w:rsidR="00877099" w:rsidRPr="00521FD9">
        <w:rPr>
          <w:rFonts w:ascii="Arial" w:hAnsi="Arial" w:cs="Arial"/>
          <w:sz w:val="24"/>
          <w:szCs w:val="24"/>
        </w:rPr>
        <w:t xml:space="preserve"> and 2016 performance.</w:t>
      </w:r>
    </w:p>
    <w:p w:rsidR="0084748D" w:rsidRDefault="0084748D" w:rsidP="00877099">
      <w:pPr>
        <w:spacing w:after="0" w:line="240" w:lineRule="auto"/>
        <w:jc w:val="both"/>
        <w:rPr>
          <w:rFonts w:ascii="Arial" w:hAnsi="Arial" w:cs="Arial"/>
          <w:sz w:val="24"/>
          <w:szCs w:val="24"/>
        </w:rPr>
      </w:pPr>
    </w:p>
    <w:p w:rsidR="0052276A" w:rsidRDefault="0052276A" w:rsidP="00877099">
      <w:pPr>
        <w:spacing w:after="0" w:line="240" w:lineRule="auto"/>
        <w:jc w:val="both"/>
        <w:rPr>
          <w:rFonts w:ascii="Arial" w:hAnsi="Arial" w:cs="Arial"/>
          <w:sz w:val="24"/>
          <w:szCs w:val="24"/>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150"/>
        <w:gridCol w:w="1151"/>
        <w:gridCol w:w="1247"/>
        <w:gridCol w:w="1054"/>
        <w:gridCol w:w="1151"/>
        <w:gridCol w:w="1151"/>
      </w:tblGrid>
      <w:tr w:rsidR="0052276A" w:rsidRPr="0084748D" w:rsidTr="0078118A">
        <w:tc>
          <w:tcPr>
            <w:tcW w:w="2122" w:type="dxa"/>
          </w:tcPr>
          <w:p w:rsidR="0052276A" w:rsidRPr="0084748D" w:rsidRDefault="0052276A" w:rsidP="001A743F">
            <w:pPr>
              <w:jc w:val="both"/>
              <w:rPr>
                <w:rFonts w:ascii="Arial" w:eastAsia="Times New Roman" w:hAnsi="Arial" w:cs="Arial"/>
                <w:sz w:val="22"/>
                <w:szCs w:val="22"/>
              </w:rPr>
            </w:pPr>
          </w:p>
        </w:tc>
        <w:tc>
          <w:tcPr>
            <w:tcW w:w="1150" w:type="dxa"/>
          </w:tcPr>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 xml:space="preserve">HS </w:t>
            </w:r>
          </w:p>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2019</w:t>
            </w:r>
          </w:p>
          <w:p w:rsidR="0052276A" w:rsidRPr="0084748D" w:rsidRDefault="0052276A" w:rsidP="001A743F">
            <w:pPr>
              <w:jc w:val="both"/>
              <w:rPr>
                <w:rFonts w:ascii="Arial" w:eastAsia="Times New Roman" w:hAnsi="Arial" w:cs="Arial"/>
                <w:b/>
                <w:sz w:val="22"/>
                <w:szCs w:val="22"/>
              </w:rPr>
            </w:pPr>
          </w:p>
        </w:tc>
        <w:tc>
          <w:tcPr>
            <w:tcW w:w="1151" w:type="dxa"/>
          </w:tcPr>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 xml:space="preserve">HS </w:t>
            </w:r>
          </w:p>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2018</w:t>
            </w:r>
          </w:p>
        </w:tc>
        <w:tc>
          <w:tcPr>
            <w:tcW w:w="1247" w:type="dxa"/>
          </w:tcPr>
          <w:p w:rsidR="0078118A"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 xml:space="preserve">NHS </w:t>
            </w:r>
          </w:p>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2018</w:t>
            </w:r>
          </w:p>
        </w:tc>
        <w:tc>
          <w:tcPr>
            <w:tcW w:w="1054" w:type="dxa"/>
          </w:tcPr>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 xml:space="preserve">HS </w:t>
            </w:r>
          </w:p>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2017</w:t>
            </w:r>
          </w:p>
        </w:tc>
        <w:tc>
          <w:tcPr>
            <w:tcW w:w="1151" w:type="dxa"/>
          </w:tcPr>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NHS 2017</w:t>
            </w:r>
          </w:p>
        </w:tc>
        <w:tc>
          <w:tcPr>
            <w:tcW w:w="1151" w:type="dxa"/>
          </w:tcPr>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 xml:space="preserve">HS </w:t>
            </w:r>
          </w:p>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2016</w:t>
            </w:r>
          </w:p>
        </w:tc>
      </w:tr>
      <w:tr w:rsidR="0052276A" w:rsidRPr="0084748D" w:rsidTr="0078118A">
        <w:trPr>
          <w:trHeight w:val="456"/>
        </w:trPr>
        <w:tc>
          <w:tcPr>
            <w:tcW w:w="2122" w:type="dxa"/>
          </w:tcPr>
          <w:p w:rsidR="0052276A" w:rsidRPr="0084748D" w:rsidRDefault="0052276A" w:rsidP="001A743F">
            <w:pPr>
              <w:jc w:val="both"/>
              <w:rPr>
                <w:rFonts w:ascii="Arial" w:eastAsia="Times New Roman" w:hAnsi="Arial" w:cs="Arial"/>
                <w:b/>
                <w:sz w:val="22"/>
                <w:szCs w:val="22"/>
              </w:rPr>
            </w:pPr>
            <w:r w:rsidRPr="0084748D">
              <w:rPr>
                <w:rFonts w:ascii="Arial" w:eastAsia="Times New Roman" w:hAnsi="Arial" w:cs="Arial"/>
                <w:b/>
                <w:sz w:val="22"/>
                <w:szCs w:val="22"/>
              </w:rPr>
              <w:t>Response Rate</w:t>
            </w:r>
          </w:p>
        </w:tc>
        <w:tc>
          <w:tcPr>
            <w:tcW w:w="1150"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93%</w:t>
            </w:r>
          </w:p>
        </w:tc>
        <w:tc>
          <w:tcPr>
            <w:tcW w:w="1151"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91%</w:t>
            </w:r>
          </w:p>
        </w:tc>
        <w:tc>
          <w:tcPr>
            <w:tcW w:w="1247"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59%</w:t>
            </w:r>
          </w:p>
        </w:tc>
        <w:tc>
          <w:tcPr>
            <w:tcW w:w="1054"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85%</w:t>
            </w:r>
          </w:p>
        </w:tc>
        <w:tc>
          <w:tcPr>
            <w:tcW w:w="1151"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63%</w:t>
            </w:r>
          </w:p>
        </w:tc>
        <w:tc>
          <w:tcPr>
            <w:tcW w:w="1151"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82%</w:t>
            </w:r>
          </w:p>
        </w:tc>
      </w:tr>
      <w:tr w:rsidR="0052276A" w:rsidRPr="0084748D" w:rsidTr="0078118A">
        <w:trPr>
          <w:trHeight w:val="300"/>
        </w:trPr>
        <w:tc>
          <w:tcPr>
            <w:tcW w:w="2122" w:type="dxa"/>
          </w:tcPr>
          <w:p w:rsidR="0052276A" w:rsidRPr="0084748D" w:rsidRDefault="0052276A" w:rsidP="001A743F">
            <w:pPr>
              <w:rPr>
                <w:rFonts w:ascii="Arial" w:eastAsia="Times New Roman" w:hAnsi="Arial" w:cs="Arial"/>
                <w:b/>
                <w:sz w:val="22"/>
                <w:szCs w:val="22"/>
              </w:rPr>
            </w:pPr>
            <w:r w:rsidRPr="0084748D">
              <w:rPr>
                <w:rFonts w:ascii="Arial" w:eastAsia="Times New Roman" w:hAnsi="Arial" w:cs="Arial"/>
                <w:b/>
                <w:sz w:val="22"/>
                <w:szCs w:val="22"/>
              </w:rPr>
              <w:t>Employee Engagement Index</w:t>
            </w:r>
          </w:p>
        </w:tc>
        <w:tc>
          <w:tcPr>
            <w:tcW w:w="1150"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81</w:t>
            </w:r>
          </w:p>
        </w:tc>
        <w:tc>
          <w:tcPr>
            <w:tcW w:w="1151"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81</w:t>
            </w:r>
          </w:p>
        </w:tc>
        <w:tc>
          <w:tcPr>
            <w:tcW w:w="1247" w:type="dxa"/>
          </w:tcPr>
          <w:p w:rsidR="0052276A" w:rsidRPr="0084748D" w:rsidRDefault="0078118A" w:rsidP="001A743F">
            <w:pPr>
              <w:jc w:val="both"/>
              <w:rPr>
                <w:rFonts w:ascii="Arial" w:eastAsia="Times New Roman" w:hAnsi="Arial" w:cs="Arial"/>
                <w:sz w:val="22"/>
                <w:szCs w:val="22"/>
              </w:rPr>
            </w:pPr>
            <w:r>
              <w:rPr>
                <w:rFonts w:ascii="Arial" w:eastAsia="Times New Roman" w:hAnsi="Arial" w:cs="Arial"/>
                <w:sz w:val="22"/>
                <w:szCs w:val="22"/>
              </w:rPr>
              <w:t>Not available</w:t>
            </w:r>
            <w:r w:rsidR="003F2AFE">
              <w:rPr>
                <w:rFonts w:ascii="Arial" w:eastAsia="Times New Roman" w:hAnsi="Arial" w:cs="Arial"/>
                <w:sz w:val="22"/>
                <w:szCs w:val="22"/>
              </w:rPr>
              <w:t>*</w:t>
            </w:r>
          </w:p>
        </w:tc>
        <w:tc>
          <w:tcPr>
            <w:tcW w:w="1054"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81</w:t>
            </w:r>
          </w:p>
        </w:tc>
        <w:tc>
          <w:tcPr>
            <w:tcW w:w="1151"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75</w:t>
            </w:r>
          </w:p>
        </w:tc>
        <w:tc>
          <w:tcPr>
            <w:tcW w:w="1151" w:type="dxa"/>
          </w:tcPr>
          <w:p w:rsidR="0052276A" w:rsidRPr="0084748D" w:rsidRDefault="0052276A" w:rsidP="001A743F">
            <w:pPr>
              <w:jc w:val="both"/>
              <w:rPr>
                <w:rFonts w:ascii="Arial" w:eastAsia="Times New Roman" w:hAnsi="Arial" w:cs="Arial"/>
                <w:sz w:val="22"/>
                <w:szCs w:val="22"/>
              </w:rPr>
            </w:pPr>
            <w:r w:rsidRPr="0084748D">
              <w:rPr>
                <w:rFonts w:ascii="Arial" w:eastAsia="Times New Roman" w:hAnsi="Arial" w:cs="Arial"/>
                <w:sz w:val="22"/>
                <w:szCs w:val="22"/>
              </w:rPr>
              <w:t>79</w:t>
            </w:r>
          </w:p>
        </w:tc>
      </w:tr>
    </w:tbl>
    <w:p w:rsidR="0052276A" w:rsidRDefault="0052276A" w:rsidP="00877099">
      <w:pPr>
        <w:spacing w:after="0" w:line="240" w:lineRule="auto"/>
        <w:jc w:val="both"/>
        <w:rPr>
          <w:rFonts w:ascii="Arial" w:hAnsi="Arial" w:cs="Arial"/>
          <w:sz w:val="24"/>
          <w:szCs w:val="24"/>
        </w:rPr>
      </w:pPr>
    </w:p>
    <w:p w:rsidR="00877099" w:rsidRPr="00941C34" w:rsidRDefault="00877099" w:rsidP="00877099">
      <w:pPr>
        <w:spacing w:after="0" w:line="240" w:lineRule="auto"/>
        <w:jc w:val="both"/>
        <w:rPr>
          <w:rFonts w:ascii="Arial" w:hAnsi="Arial" w:cs="Arial"/>
          <w:sz w:val="24"/>
          <w:szCs w:val="24"/>
          <w:highlight w:val="yellow"/>
        </w:rPr>
      </w:pPr>
    </w:p>
    <w:p w:rsidR="00877099" w:rsidRDefault="00877099" w:rsidP="00877099">
      <w:pPr>
        <w:spacing w:after="0" w:line="240" w:lineRule="auto"/>
        <w:jc w:val="both"/>
        <w:rPr>
          <w:rFonts w:ascii="Arial" w:hAnsi="Arial" w:cs="Arial"/>
          <w:sz w:val="24"/>
          <w:szCs w:val="24"/>
        </w:rPr>
      </w:pPr>
      <w:r w:rsidRPr="000F55B0">
        <w:rPr>
          <w:rFonts w:ascii="Arial" w:hAnsi="Arial" w:cs="Arial"/>
          <w:sz w:val="24"/>
          <w:szCs w:val="24"/>
        </w:rPr>
        <w:t xml:space="preserve">This report provides detail on the results received for each of </w:t>
      </w:r>
      <w:r>
        <w:rPr>
          <w:rFonts w:ascii="Arial" w:hAnsi="Arial" w:cs="Arial"/>
          <w:sz w:val="24"/>
          <w:szCs w:val="24"/>
        </w:rPr>
        <w:t xml:space="preserve">the four </w:t>
      </w:r>
      <w:r w:rsidRPr="000F55B0">
        <w:rPr>
          <w:rFonts w:ascii="Arial" w:hAnsi="Arial" w:cs="Arial"/>
          <w:sz w:val="24"/>
          <w:szCs w:val="24"/>
        </w:rPr>
        <w:t>categories</w:t>
      </w:r>
      <w:r w:rsidRPr="009F6319">
        <w:rPr>
          <w:rFonts w:ascii="Arial" w:hAnsi="Arial" w:cs="Arial"/>
          <w:sz w:val="24"/>
          <w:szCs w:val="24"/>
        </w:rPr>
        <w:t xml:space="preserve"> </w:t>
      </w:r>
      <w:r>
        <w:rPr>
          <w:rFonts w:ascii="Arial" w:hAnsi="Arial" w:cs="Arial"/>
          <w:sz w:val="24"/>
          <w:szCs w:val="24"/>
        </w:rPr>
        <w:t>above</w:t>
      </w:r>
      <w:r w:rsidRPr="000F55B0">
        <w:rPr>
          <w:rFonts w:ascii="Arial" w:hAnsi="Arial" w:cs="Arial"/>
          <w:sz w:val="24"/>
          <w:szCs w:val="24"/>
        </w:rPr>
        <w:t>, making comparisons by directorate</w:t>
      </w:r>
      <w:r>
        <w:rPr>
          <w:rFonts w:ascii="Arial" w:hAnsi="Arial" w:cs="Arial"/>
          <w:sz w:val="24"/>
          <w:szCs w:val="24"/>
        </w:rPr>
        <w:t xml:space="preserve"> (with the exception of CEO)</w:t>
      </w:r>
      <w:r w:rsidRPr="000F55B0">
        <w:rPr>
          <w:rFonts w:ascii="Arial" w:hAnsi="Arial" w:cs="Arial"/>
          <w:sz w:val="24"/>
          <w:szCs w:val="24"/>
        </w:rPr>
        <w:t xml:space="preserve"> and between NHS Health Scotland and the </w:t>
      </w:r>
      <w:r>
        <w:rPr>
          <w:rFonts w:ascii="Arial" w:hAnsi="Arial" w:cs="Arial"/>
          <w:sz w:val="24"/>
          <w:szCs w:val="24"/>
        </w:rPr>
        <w:t>national</w:t>
      </w:r>
      <w:r w:rsidRPr="000F55B0">
        <w:rPr>
          <w:rFonts w:ascii="Arial" w:hAnsi="Arial" w:cs="Arial"/>
          <w:sz w:val="24"/>
          <w:szCs w:val="24"/>
        </w:rPr>
        <w:t xml:space="preserve"> averages.  A full breakdo</w:t>
      </w:r>
      <w:r w:rsidR="0052276A">
        <w:rPr>
          <w:rFonts w:ascii="Arial" w:hAnsi="Arial" w:cs="Arial"/>
          <w:sz w:val="24"/>
          <w:szCs w:val="24"/>
        </w:rPr>
        <w:t>wn of NHS Health Scotland’s 2019</w:t>
      </w:r>
      <w:r w:rsidRPr="000F55B0">
        <w:rPr>
          <w:rFonts w:ascii="Arial" w:hAnsi="Arial" w:cs="Arial"/>
          <w:sz w:val="24"/>
          <w:szCs w:val="24"/>
        </w:rPr>
        <w:t xml:space="preserve"> </w:t>
      </w:r>
      <w:proofErr w:type="spellStart"/>
      <w:r w:rsidRPr="000F55B0">
        <w:rPr>
          <w:rFonts w:ascii="Arial" w:hAnsi="Arial" w:cs="Arial"/>
          <w:sz w:val="24"/>
          <w:szCs w:val="24"/>
        </w:rPr>
        <w:t>iMatter</w:t>
      </w:r>
      <w:proofErr w:type="spellEnd"/>
      <w:r w:rsidRPr="000F55B0">
        <w:rPr>
          <w:rFonts w:ascii="Arial" w:hAnsi="Arial" w:cs="Arial"/>
          <w:sz w:val="24"/>
          <w:szCs w:val="24"/>
        </w:rPr>
        <w:t xml:space="preserve"> results</w:t>
      </w:r>
      <w:r w:rsidR="0084748D">
        <w:rPr>
          <w:rFonts w:ascii="Arial" w:hAnsi="Arial" w:cs="Arial"/>
          <w:sz w:val="24"/>
          <w:szCs w:val="24"/>
        </w:rPr>
        <w:t>,</w:t>
      </w:r>
      <w:r w:rsidRPr="000F55B0">
        <w:rPr>
          <w:rFonts w:ascii="Arial" w:hAnsi="Arial" w:cs="Arial"/>
          <w:sz w:val="24"/>
          <w:szCs w:val="24"/>
        </w:rPr>
        <w:t xml:space="preserve"> and average response percentag</w:t>
      </w:r>
      <w:r w:rsidR="0084748D">
        <w:rPr>
          <w:rFonts w:ascii="Arial" w:hAnsi="Arial" w:cs="Arial"/>
          <w:sz w:val="24"/>
          <w:szCs w:val="24"/>
        </w:rPr>
        <w:t>es for each statement since 2017</w:t>
      </w:r>
      <w:r w:rsidRPr="000F55B0">
        <w:rPr>
          <w:rFonts w:ascii="Arial" w:hAnsi="Arial" w:cs="Arial"/>
          <w:sz w:val="24"/>
          <w:szCs w:val="24"/>
        </w:rPr>
        <w:t>, are detailed in Annex 1 and 2.</w:t>
      </w:r>
      <w:r>
        <w:rPr>
          <w:rFonts w:ascii="Arial" w:hAnsi="Arial" w:cs="Arial"/>
          <w:sz w:val="24"/>
          <w:szCs w:val="24"/>
        </w:rPr>
        <w:t xml:space="preserve"> </w:t>
      </w:r>
    </w:p>
    <w:p w:rsidR="00877099" w:rsidRDefault="00877099" w:rsidP="00877099">
      <w:pPr>
        <w:spacing w:after="0" w:line="240" w:lineRule="auto"/>
        <w:jc w:val="both"/>
        <w:rPr>
          <w:rFonts w:ascii="Arial" w:hAnsi="Arial" w:cs="Arial"/>
          <w:sz w:val="24"/>
          <w:szCs w:val="24"/>
        </w:rPr>
      </w:pPr>
    </w:p>
    <w:p w:rsidR="003F2AFE" w:rsidRPr="0078118A" w:rsidRDefault="003F2AFE" w:rsidP="003F2AFE">
      <w:pPr>
        <w:rPr>
          <w:rFonts w:ascii="Arial" w:hAnsi="Arial" w:cs="Arial"/>
        </w:rPr>
      </w:pPr>
      <w:r w:rsidRPr="0078118A">
        <w:rPr>
          <w:rFonts w:ascii="Arial" w:hAnsi="Arial" w:cs="Arial"/>
        </w:rPr>
        <w:t xml:space="preserve">(*nationally NHS did not reach the 60% response rate target, so </w:t>
      </w:r>
      <w:r w:rsidR="0078118A">
        <w:rPr>
          <w:rFonts w:ascii="Arial" w:hAnsi="Arial" w:cs="Arial"/>
        </w:rPr>
        <w:t xml:space="preserve">no EEI score was </w:t>
      </w:r>
      <w:r w:rsidRPr="0078118A">
        <w:rPr>
          <w:rFonts w:ascii="Arial" w:hAnsi="Arial" w:cs="Arial"/>
        </w:rPr>
        <w:t xml:space="preserve">calculated) </w:t>
      </w:r>
    </w:p>
    <w:p w:rsidR="00877099" w:rsidRPr="003F2AFE" w:rsidRDefault="00877099" w:rsidP="003F2AFE">
      <w:r w:rsidRPr="003F2AFE">
        <w:br w:type="page"/>
      </w:r>
    </w:p>
    <w:p w:rsidR="00877099" w:rsidRDefault="00877099" w:rsidP="00877099">
      <w:pPr>
        <w:spacing w:after="0" w:line="240" w:lineRule="auto"/>
        <w:rPr>
          <w:rFonts w:ascii="Arial" w:hAnsi="Arial" w:cs="Arial"/>
          <w:b/>
          <w:sz w:val="24"/>
          <w:szCs w:val="24"/>
        </w:rPr>
      </w:pPr>
      <w:r w:rsidRPr="00CC5ED7">
        <w:rPr>
          <w:rFonts w:ascii="Arial" w:hAnsi="Arial" w:cs="Arial"/>
          <w:b/>
          <w:sz w:val="24"/>
          <w:szCs w:val="24"/>
        </w:rPr>
        <w:lastRenderedPageBreak/>
        <w:t>Staff Governance Standards</w:t>
      </w:r>
      <w:r>
        <w:rPr>
          <w:rFonts w:ascii="Arial" w:hAnsi="Arial" w:cs="Arial"/>
          <w:b/>
          <w:sz w:val="24"/>
          <w:szCs w:val="24"/>
        </w:rPr>
        <w:br/>
      </w:r>
    </w:p>
    <w:p w:rsidR="00877099" w:rsidRPr="00B131AA" w:rsidRDefault="00877099" w:rsidP="00877099">
      <w:pPr>
        <w:spacing w:after="0" w:line="240" w:lineRule="auto"/>
        <w:rPr>
          <w:rFonts w:ascii="Arial" w:hAnsi="Arial" w:cs="Arial"/>
          <w:sz w:val="24"/>
          <w:szCs w:val="24"/>
        </w:rPr>
      </w:pPr>
      <w:r>
        <w:rPr>
          <w:rFonts w:ascii="Arial" w:hAnsi="Arial" w:cs="Arial"/>
          <w:sz w:val="24"/>
          <w:szCs w:val="24"/>
        </w:rPr>
        <w:t>The chart in Figure</w:t>
      </w:r>
      <w:r w:rsidRPr="0096240D">
        <w:rPr>
          <w:rFonts w:ascii="Arial" w:hAnsi="Arial" w:cs="Arial"/>
          <w:sz w:val="24"/>
          <w:szCs w:val="24"/>
        </w:rPr>
        <w:t xml:space="preserve"> 1 displays the percentage of staff who agreed/st</w:t>
      </w:r>
      <w:r>
        <w:rPr>
          <w:rFonts w:ascii="Arial" w:hAnsi="Arial" w:cs="Arial"/>
          <w:sz w:val="24"/>
          <w:szCs w:val="24"/>
        </w:rPr>
        <w:t>rongly agreed with each of the five</w:t>
      </w:r>
      <w:r w:rsidRPr="0096240D">
        <w:rPr>
          <w:rFonts w:ascii="Arial" w:hAnsi="Arial" w:cs="Arial"/>
          <w:sz w:val="24"/>
          <w:szCs w:val="24"/>
        </w:rPr>
        <w:t xml:space="preserve"> Staff Governance Standards.  These </w:t>
      </w:r>
      <w:r>
        <w:rPr>
          <w:rFonts w:ascii="Arial" w:hAnsi="Arial" w:cs="Arial"/>
          <w:sz w:val="24"/>
          <w:szCs w:val="24"/>
        </w:rPr>
        <w:t>are</w:t>
      </w:r>
      <w:r w:rsidRPr="0096240D">
        <w:rPr>
          <w:rFonts w:ascii="Arial" w:hAnsi="Arial" w:cs="Arial"/>
          <w:sz w:val="24"/>
          <w:szCs w:val="24"/>
        </w:rPr>
        <w:t xml:space="preserve"> broken down by directorate and are compared with the </w:t>
      </w:r>
      <w:r>
        <w:rPr>
          <w:rFonts w:ascii="Arial" w:hAnsi="Arial" w:cs="Arial"/>
          <w:sz w:val="24"/>
          <w:szCs w:val="24"/>
        </w:rPr>
        <w:t xml:space="preserve">national and NHS Health Scotland </w:t>
      </w:r>
      <w:r w:rsidRPr="0096240D">
        <w:rPr>
          <w:rFonts w:ascii="Arial" w:hAnsi="Arial" w:cs="Arial"/>
          <w:sz w:val="24"/>
          <w:szCs w:val="24"/>
        </w:rPr>
        <w:t xml:space="preserve">average results.  </w:t>
      </w:r>
      <w:r w:rsidRPr="00B131AA">
        <w:rPr>
          <w:rFonts w:ascii="Arial" w:hAnsi="Arial" w:cs="Arial"/>
          <w:sz w:val="24"/>
          <w:szCs w:val="24"/>
        </w:rPr>
        <w:t>NHS Health Scotland staff recorded a higher satisfaction level for all five</w:t>
      </w:r>
      <w:r>
        <w:rPr>
          <w:rFonts w:ascii="Arial" w:hAnsi="Arial" w:cs="Arial"/>
          <w:sz w:val="24"/>
          <w:szCs w:val="24"/>
        </w:rPr>
        <w:t xml:space="preserve"> standards in comparison to </w:t>
      </w:r>
      <w:proofErr w:type="spellStart"/>
      <w:r>
        <w:rPr>
          <w:rFonts w:ascii="Arial" w:hAnsi="Arial" w:cs="Arial"/>
          <w:sz w:val="24"/>
          <w:szCs w:val="24"/>
        </w:rPr>
        <w:t>NHS</w:t>
      </w:r>
      <w:r w:rsidRPr="00B131AA">
        <w:rPr>
          <w:rFonts w:ascii="Arial" w:hAnsi="Arial" w:cs="Arial"/>
          <w:sz w:val="24"/>
          <w:szCs w:val="24"/>
        </w:rPr>
        <w:t>Scotland</w:t>
      </w:r>
      <w:proofErr w:type="spellEnd"/>
      <w:r w:rsidRPr="00B131AA">
        <w:rPr>
          <w:rFonts w:ascii="Arial" w:hAnsi="Arial" w:cs="Arial"/>
          <w:sz w:val="24"/>
          <w:szCs w:val="24"/>
        </w:rPr>
        <w:t xml:space="preserve"> as a whole. </w:t>
      </w:r>
      <w:r w:rsidR="000F76BD">
        <w:rPr>
          <w:rFonts w:ascii="Arial" w:hAnsi="Arial" w:cs="Arial"/>
          <w:sz w:val="24"/>
          <w:szCs w:val="24"/>
        </w:rPr>
        <w:t>One standard</w:t>
      </w:r>
      <w:r w:rsidR="000F76BD" w:rsidRPr="00B131AA">
        <w:rPr>
          <w:rFonts w:ascii="Arial" w:hAnsi="Arial" w:cs="Arial"/>
          <w:sz w:val="24"/>
          <w:szCs w:val="24"/>
        </w:rPr>
        <w:t xml:space="preserve"> showed a slig</w:t>
      </w:r>
      <w:r w:rsidR="000F76BD">
        <w:rPr>
          <w:rFonts w:ascii="Arial" w:hAnsi="Arial" w:cs="Arial"/>
          <w:sz w:val="24"/>
          <w:szCs w:val="24"/>
        </w:rPr>
        <w:t>ht improvement on last year, one</w:t>
      </w:r>
      <w:r w:rsidR="000F76BD" w:rsidRPr="00B131AA">
        <w:rPr>
          <w:rFonts w:ascii="Arial" w:hAnsi="Arial" w:cs="Arial"/>
          <w:sz w:val="24"/>
          <w:szCs w:val="24"/>
        </w:rPr>
        <w:t xml:space="preserve"> </w:t>
      </w:r>
      <w:r w:rsidR="000F76BD">
        <w:rPr>
          <w:rFonts w:ascii="Arial" w:hAnsi="Arial" w:cs="Arial"/>
          <w:sz w:val="24"/>
          <w:szCs w:val="24"/>
        </w:rPr>
        <w:t>sustained the same score, three standards showed a decrease in score.</w:t>
      </w:r>
    </w:p>
    <w:p w:rsidR="00877099" w:rsidRDefault="00877099" w:rsidP="00877099">
      <w:pPr>
        <w:spacing w:after="0" w:line="240" w:lineRule="auto"/>
        <w:rPr>
          <w:rFonts w:ascii="Arial" w:hAnsi="Arial" w:cs="Arial"/>
          <w:sz w:val="24"/>
          <w:szCs w:val="24"/>
        </w:rPr>
      </w:pPr>
      <w:r w:rsidRPr="00453377">
        <w:rPr>
          <w:rFonts w:ascii="Arial" w:hAnsi="Arial" w:cs="Arial"/>
          <w:b/>
          <w:sz w:val="24"/>
          <w:szCs w:val="24"/>
          <w:highlight w:val="yellow"/>
        </w:rPr>
        <w:br/>
      </w:r>
      <w:r w:rsidRPr="00567EAA">
        <w:rPr>
          <w:rFonts w:ascii="Arial" w:hAnsi="Arial" w:cs="Arial"/>
          <w:sz w:val="24"/>
          <w:szCs w:val="24"/>
        </w:rPr>
        <w:t xml:space="preserve">The largest positive </w:t>
      </w:r>
      <w:r>
        <w:rPr>
          <w:rFonts w:ascii="Arial" w:hAnsi="Arial" w:cs="Arial"/>
          <w:sz w:val="24"/>
          <w:szCs w:val="24"/>
        </w:rPr>
        <w:t xml:space="preserve">Health Scotland </w:t>
      </w:r>
      <w:r w:rsidRPr="00567EAA">
        <w:rPr>
          <w:rFonts w:ascii="Arial" w:hAnsi="Arial" w:cs="Arial"/>
          <w:sz w:val="24"/>
          <w:szCs w:val="24"/>
        </w:rPr>
        <w:t xml:space="preserve">variations are seen in </w:t>
      </w:r>
      <w:r w:rsidR="0084748D">
        <w:rPr>
          <w:rFonts w:ascii="Arial" w:hAnsi="Arial" w:cs="Arial"/>
          <w:sz w:val="24"/>
          <w:szCs w:val="24"/>
        </w:rPr>
        <w:t>‘</w:t>
      </w:r>
      <w:r w:rsidR="000F76BD" w:rsidRPr="00567EAA">
        <w:rPr>
          <w:rFonts w:ascii="Arial" w:hAnsi="Arial" w:cs="Arial"/>
          <w:sz w:val="24"/>
          <w:szCs w:val="24"/>
        </w:rPr>
        <w:t>Involved in Decisions</w:t>
      </w:r>
      <w:r w:rsidR="0084748D">
        <w:rPr>
          <w:rFonts w:ascii="Arial" w:hAnsi="Arial" w:cs="Arial"/>
          <w:sz w:val="24"/>
          <w:szCs w:val="24"/>
        </w:rPr>
        <w:t>’</w:t>
      </w:r>
      <w:r w:rsidR="000F76BD" w:rsidRPr="00567EAA">
        <w:rPr>
          <w:rFonts w:ascii="Arial" w:hAnsi="Arial" w:cs="Arial"/>
          <w:sz w:val="24"/>
          <w:szCs w:val="24"/>
        </w:rPr>
        <w:t xml:space="preserve"> which </w:t>
      </w:r>
      <w:r w:rsidR="000F76BD">
        <w:rPr>
          <w:rFonts w:ascii="Arial" w:hAnsi="Arial" w:cs="Arial"/>
          <w:sz w:val="24"/>
          <w:szCs w:val="24"/>
        </w:rPr>
        <w:t xml:space="preserve">scored 7 </w:t>
      </w:r>
      <w:r w:rsidR="000F76BD" w:rsidRPr="00567EAA">
        <w:rPr>
          <w:rFonts w:ascii="Arial" w:hAnsi="Arial" w:cs="Arial"/>
          <w:sz w:val="24"/>
          <w:szCs w:val="24"/>
        </w:rPr>
        <w:t>higher than the national average</w:t>
      </w:r>
      <w:r w:rsidR="000F76BD">
        <w:rPr>
          <w:rFonts w:ascii="Arial" w:hAnsi="Arial" w:cs="Arial"/>
          <w:sz w:val="24"/>
          <w:szCs w:val="24"/>
        </w:rPr>
        <w:t xml:space="preserve">, and </w:t>
      </w:r>
      <w:r w:rsidR="0084748D">
        <w:rPr>
          <w:rFonts w:ascii="Arial" w:hAnsi="Arial" w:cs="Arial"/>
          <w:sz w:val="24"/>
          <w:szCs w:val="24"/>
        </w:rPr>
        <w:t>‘</w:t>
      </w:r>
      <w:r w:rsidRPr="00567EAA">
        <w:rPr>
          <w:rFonts w:ascii="Arial" w:hAnsi="Arial" w:cs="Arial"/>
          <w:sz w:val="24"/>
          <w:szCs w:val="24"/>
        </w:rPr>
        <w:t>Appropriately T</w:t>
      </w:r>
      <w:r w:rsidR="000F76BD">
        <w:rPr>
          <w:rFonts w:ascii="Arial" w:hAnsi="Arial" w:cs="Arial"/>
          <w:sz w:val="24"/>
          <w:szCs w:val="24"/>
        </w:rPr>
        <w:t>rained and Developed</w:t>
      </w:r>
      <w:r w:rsidR="0084748D">
        <w:rPr>
          <w:rFonts w:ascii="Arial" w:hAnsi="Arial" w:cs="Arial"/>
          <w:sz w:val="24"/>
          <w:szCs w:val="24"/>
        </w:rPr>
        <w:t>’</w:t>
      </w:r>
      <w:r w:rsidR="000F76BD">
        <w:rPr>
          <w:rFonts w:ascii="Arial" w:hAnsi="Arial" w:cs="Arial"/>
          <w:sz w:val="24"/>
          <w:szCs w:val="24"/>
        </w:rPr>
        <w:t xml:space="preserve"> which scored 6</w:t>
      </w:r>
      <w:r w:rsidRPr="00567EAA">
        <w:rPr>
          <w:rFonts w:ascii="Arial" w:hAnsi="Arial" w:cs="Arial"/>
          <w:sz w:val="24"/>
          <w:szCs w:val="24"/>
        </w:rPr>
        <w:t xml:space="preserve"> highe</w:t>
      </w:r>
      <w:r w:rsidR="000F76BD">
        <w:rPr>
          <w:rFonts w:ascii="Arial" w:hAnsi="Arial" w:cs="Arial"/>
          <w:sz w:val="24"/>
          <w:szCs w:val="24"/>
        </w:rPr>
        <w:t>r than the national average.</w:t>
      </w:r>
    </w:p>
    <w:p w:rsidR="00877099" w:rsidRDefault="00877099" w:rsidP="00877099">
      <w:pPr>
        <w:spacing w:after="0" w:line="240" w:lineRule="auto"/>
        <w:rPr>
          <w:rFonts w:ascii="Arial" w:hAnsi="Arial" w:cs="Arial"/>
          <w:sz w:val="24"/>
          <w:szCs w:val="24"/>
        </w:rPr>
      </w:pPr>
    </w:p>
    <w:p w:rsidR="00877099" w:rsidRPr="0084748D" w:rsidRDefault="00877099" w:rsidP="00877099">
      <w:pPr>
        <w:spacing w:after="0" w:line="240" w:lineRule="auto"/>
        <w:rPr>
          <w:rFonts w:ascii="Arial" w:hAnsi="Arial" w:cs="Arial"/>
          <w:b/>
          <w:sz w:val="24"/>
          <w:szCs w:val="24"/>
        </w:rPr>
      </w:pPr>
      <w:r w:rsidRPr="0084748D">
        <w:rPr>
          <w:rFonts w:ascii="Arial" w:hAnsi="Arial" w:cs="Arial"/>
          <w:b/>
          <w:sz w:val="24"/>
          <w:szCs w:val="24"/>
        </w:rPr>
        <w:t xml:space="preserve">Figure 1 </w:t>
      </w:r>
    </w:p>
    <w:p w:rsidR="00877099" w:rsidRDefault="00877099" w:rsidP="00877099">
      <w:pPr>
        <w:spacing w:after="0" w:line="240" w:lineRule="auto"/>
        <w:ind w:right="-340"/>
        <w:jc w:val="both"/>
        <w:rPr>
          <w:rFonts w:ascii="Arial" w:hAnsi="Arial" w:cs="Arial"/>
          <w:b/>
          <w:sz w:val="24"/>
          <w:szCs w:val="24"/>
        </w:rPr>
      </w:pPr>
    </w:p>
    <w:p w:rsidR="00877099" w:rsidRDefault="00877099" w:rsidP="00877099">
      <w:pPr>
        <w:spacing w:after="0" w:line="240" w:lineRule="auto"/>
        <w:ind w:right="-340"/>
        <w:jc w:val="both"/>
        <w:rPr>
          <w:rFonts w:ascii="Arial" w:hAnsi="Arial" w:cs="Arial"/>
          <w:sz w:val="24"/>
          <w:szCs w:val="24"/>
        </w:rPr>
      </w:pPr>
      <w:r>
        <w:rPr>
          <w:rFonts w:ascii="Arial" w:hAnsi="Arial" w:cs="Arial"/>
          <w:noProof/>
          <w:sz w:val="24"/>
          <w:szCs w:val="24"/>
          <w:lang w:eastAsia="en-GB"/>
        </w:rPr>
        <w:drawing>
          <wp:inline distT="0" distB="0" distL="0" distR="0" wp14:anchorId="0356FCE1" wp14:editId="18B70BEB">
            <wp:extent cx="5953125" cy="3838575"/>
            <wp:effectExtent l="0" t="0" r="9525" b="9525"/>
            <wp:docPr id="9" name="Chart 9" descr="This bar chart compares directorate averages against the average scores of NHS Health Scotland and NHSScotland as a whole for each of five staff governance standards. PHS scored highest for well informed with 93 % and Health and Work the lowest with 81%. For appropriately trained and developed, PHS scored highest again with 93%, while CEO scored lowest with 75%. Involved in decisions, the highest score was PHS with 89% and Health and Work scored lowest with 76%. PHS scored 84%, the hgihest for treated fairly and consistently, with dignity and respect,  while Strategy, CEO and Health and Work shared the lowest score of 81%. Finally PHS again scored the highest for provided with a continuously improving and safe working environment with 92% and CEO scored lowest with 78%." title="Staff agreement with Staff Governance Standard"/>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748D" w:rsidRDefault="00877099" w:rsidP="00877099">
      <w:pPr>
        <w:spacing w:after="0" w:line="240" w:lineRule="auto"/>
        <w:ind w:right="-340"/>
        <w:jc w:val="both"/>
        <w:rPr>
          <w:rFonts w:ascii="Arial" w:hAnsi="Arial" w:cs="Arial"/>
          <w:sz w:val="24"/>
          <w:szCs w:val="24"/>
        </w:rPr>
      </w:pPr>
      <w:r>
        <w:rPr>
          <w:rFonts w:ascii="Arial" w:hAnsi="Arial" w:cs="Arial"/>
          <w:sz w:val="24"/>
          <w:szCs w:val="24"/>
        </w:rPr>
        <w:br/>
      </w:r>
    </w:p>
    <w:p w:rsidR="0072282D" w:rsidRDefault="0072282D">
      <w:pPr>
        <w:rPr>
          <w:rFonts w:ascii="Arial" w:hAnsi="Arial" w:cs="Arial"/>
          <w:sz w:val="24"/>
          <w:szCs w:val="24"/>
        </w:rPr>
      </w:pPr>
      <w:r>
        <w:rPr>
          <w:rFonts w:ascii="Arial" w:hAnsi="Arial" w:cs="Arial"/>
          <w:sz w:val="24"/>
          <w:szCs w:val="24"/>
        </w:rPr>
        <w:br w:type="page"/>
      </w:r>
    </w:p>
    <w:p w:rsidR="00877099" w:rsidRPr="00453377" w:rsidRDefault="00877099" w:rsidP="00877099">
      <w:pPr>
        <w:spacing w:after="0" w:line="240" w:lineRule="auto"/>
        <w:ind w:right="-340"/>
        <w:jc w:val="both"/>
        <w:rPr>
          <w:rFonts w:ascii="Arial" w:hAnsi="Arial" w:cs="Arial"/>
          <w:sz w:val="24"/>
          <w:szCs w:val="24"/>
          <w:highlight w:val="yellow"/>
        </w:rPr>
      </w:pPr>
      <w:r w:rsidRPr="00567EAA">
        <w:rPr>
          <w:rFonts w:ascii="Arial" w:hAnsi="Arial" w:cs="Arial"/>
          <w:sz w:val="24"/>
          <w:szCs w:val="24"/>
        </w:rPr>
        <w:lastRenderedPageBreak/>
        <w:t>Staff were also asked to rate a number of statements linked to their individual experience of working within NHS Health Scotland. The chart in Figure 2 illustrates the percentage of staff in each directorate who agreed or strongly agreed with each.</w:t>
      </w:r>
    </w:p>
    <w:p w:rsidR="00877099" w:rsidRPr="0072282D" w:rsidRDefault="00877099" w:rsidP="00877099">
      <w:pPr>
        <w:spacing w:after="0" w:line="240" w:lineRule="auto"/>
        <w:ind w:right="-340"/>
        <w:jc w:val="both"/>
        <w:rPr>
          <w:rFonts w:ascii="Arial" w:hAnsi="Arial" w:cs="Arial"/>
          <w:sz w:val="24"/>
          <w:szCs w:val="24"/>
          <w:highlight w:val="yellow"/>
        </w:rPr>
      </w:pPr>
      <w:r w:rsidRPr="00453377">
        <w:rPr>
          <w:rFonts w:ascii="Arial" w:hAnsi="Arial" w:cs="Arial"/>
          <w:sz w:val="24"/>
          <w:szCs w:val="24"/>
          <w:highlight w:val="yellow"/>
        </w:rPr>
        <w:t xml:space="preserve">  </w:t>
      </w:r>
    </w:p>
    <w:p w:rsidR="00877099" w:rsidRPr="0072282D" w:rsidRDefault="0072282D" w:rsidP="00877099">
      <w:pPr>
        <w:spacing w:after="0" w:line="240" w:lineRule="auto"/>
        <w:ind w:right="-340"/>
        <w:jc w:val="both"/>
        <w:rPr>
          <w:rFonts w:ascii="Arial" w:hAnsi="Arial" w:cs="Arial"/>
          <w:b/>
          <w:sz w:val="24"/>
          <w:szCs w:val="24"/>
        </w:rPr>
      </w:pPr>
      <w:r>
        <w:rPr>
          <w:rFonts w:ascii="Arial" w:hAnsi="Arial" w:cs="Arial"/>
          <w:b/>
          <w:sz w:val="24"/>
          <w:szCs w:val="24"/>
        </w:rPr>
        <w:t>Figure 2</w:t>
      </w:r>
    </w:p>
    <w:p w:rsidR="00877099" w:rsidRDefault="00877099" w:rsidP="00877099">
      <w:pPr>
        <w:spacing w:after="0" w:line="240" w:lineRule="auto"/>
        <w:ind w:right="-340"/>
        <w:jc w:val="both"/>
        <w:rPr>
          <w:rFonts w:ascii="Arial" w:hAnsi="Arial" w:cs="Arial"/>
          <w:sz w:val="24"/>
          <w:szCs w:val="24"/>
        </w:rPr>
      </w:pPr>
      <w:r w:rsidRPr="006B2C8D">
        <w:rPr>
          <w:rFonts w:ascii="Arial" w:hAnsi="Arial" w:cs="Arial"/>
          <w:sz w:val="24"/>
          <w:szCs w:val="24"/>
        </w:rPr>
        <w:t xml:space="preserve"> </w:t>
      </w:r>
    </w:p>
    <w:p w:rsidR="00877099" w:rsidRDefault="00877099" w:rsidP="00877099">
      <w:pPr>
        <w:spacing w:after="0" w:line="240" w:lineRule="auto"/>
        <w:ind w:right="-340"/>
        <w:jc w:val="both"/>
        <w:rPr>
          <w:rFonts w:ascii="Arial" w:hAnsi="Arial" w:cs="Arial"/>
          <w:sz w:val="24"/>
          <w:szCs w:val="24"/>
        </w:rPr>
      </w:pPr>
      <w:r>
        <w:rPr>
          <w:rFonts w:ascii="Arial" w:hAnsi="Arial" w:cs="Arial"/>
          <w:noProof/>
          <w:sz w:val="24"/>
          <w:szCs w:val="24"/>
          <w:lang w:eastAsia="en-GB"/>
        </w:rPr>
        <w:drawing>
          <wp:inline distT="0" distB="0" distL="0" distR="0" wp14:anchorId="397C728B" wp14:editId="3550A239">
            <wp:extent cx="5876925" cy="4638675"/>
            <wp:effectExtent l="0" t="0" r="9525" b="9525"/>
            <wp:docPr id="12" name="Chart 12" descr="This bar chart compares directorate averages for each of the statements under experience as an individual. PHS scored highest in 10 out of 12 of the statements, while CEO scored lowest in 10 out of the 12 statements. The highest score achieved for these statements was in Healthy Equity for 'I am clear about my duties and responsibilities'. The lowest score for these statements was 71 for 'I am given the time and resources to support my learning growth' and 'my work gives me a sense of achievement'.&#10;" title="Individual Employee Experience by Director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7099" w:rsidRPr="006B2C8D" w:rsidRDefault="00877099" w:rsidP="00877099">
      <w:pPr>
        <w:spacing w:after="0" w:line="240" w:lineRule="auto"/>
        <w:ind w:right="-340"/>
        <w:jc w:val="both"/>
        <w:rPr>
          <w:rFonts w:ascii="Arial" w:hAnsi="Arial" w:cs="Arial"/>
          <w:sz w:val="24"/>
          <w:szCs w:val="24"/>
        </w:rPr>
      </w:pPr>
    </w:p>
    <w:p w:rsidR="00877099" w:rsidRPr="009B643E" w:rsidRDefault="00635F5D" w:rsidP="00877099">
      <w:pPr>
        <w:spacing w:after="0" w:line="240" w:lineRule="auto"/>
        <w:ind w:right="-340"/>
        <w:jc w:val="both"/>
        <w:rPr>
          <w:rFonts w:ascii="Arial" w:hAnsi="Arial" w:cs="Arial"/>
          <w:sz w:val="24"/>
          <w:szCs w:val="24"/>
        </w:rPr>
      </w:pPr>
      <w:r>
        <w:rPr>
          <w:rFonts w:ascii="Arial" w:hAnsi="Arial" w:cs="Arial"/>
          <w:sz w:val="24"/>
          <w:szCs w:val="24"/>
        </w:rPr>
        <w:t xml:space="preserve">PHS </w:t>
      </w:r>
      <w:r w:rsidR="00877099" w:rsidRPr="009B643E">
        <w:rPr>
          <w:rFonts w:ascii="Arial" w:hAnsi="Arial" w:cs="Arial"/>
          <w:sz w:val="24"/>
          <w:szCs w:val="24"/>
        </w:rPr>
        <w:t>recorded scores above</w:t>
      </w:r>
      <w:r>
        <w:rPr>
          <w:rFonts w:ascii="Arial" w:hAnsi="Arial" w:cs="Arial"/>
          <w:sz w:val="24"/>
          <w:szCs w:val="24"/>
        </w:rPr>
        <w:t>,</w:t>
      </w:r>
      <w:r w:rsidR="00877099" w:rsidRPr="009B643E">
        <w:rPr>
          <w:rFonts w:ascii="Arial" w:hAnsi="Arial" w:cs="Arial"/>
          <w:sz w:val="24"/>
          <w:szCs w:val="24"/>
        </w:rPr>
        <w:t xml:space="preserve"> </w:t>
      </w:r>
      <w:r>
        <w:rPr>
          <w:rFonts w:ascii="Arial" w:hAnsi="Arial" w:cs="Arial"/>
          <w:sz w:val="24"/>
          <w:szCs w:val="24"/>
        </w:rPr>
        <w:t xml:space="preserve">or the same, as </w:t>
      </w:r>
      <w:r w:rsidR="00877099" w:rsidRPr="009B643E">
        <w:rPr>
          <w:rFonts w:ascii="Arial" w:hAnsi="Arial" w:cs="Arial"/>
          <w:sz w:val="24"/>
          <w:szCs w:val="24"/>
        </w:rPr>
        <w:t>the Health Scotland average for al</w:t>
      </w:r>
      <w:r w:rsidR="002773D8">
        <w:rPr>
          <w:rFonts w:ascii="Arial" w:hAnsi="Arial" w:cs="Arial"/>
          <w:sz w:val="24"/>
          <w:szCs w:val="24"/>
        </w:rPr>
        <w:t>l questions within this section.</w:t>
      </w:r>
    </w:p>
    <w:p w:rsidR="00877099" w:rsidRPr="00533F4D" w:rsidRDefault="00877099" w:rsidP="00877099">
      <w:pPr>
        <w:spacing w:after="0" w:line="240" w:lineRule="auto"/>
        <w:ind w:right="-340"/>
        <w:jc w:val="both"/>
        <w:rPr>
          <w:rFonts w:ascii="Arial" w:hAnsi="Arial" w:cs="Arial"/>
          <w:sz w:val="24"/>
          <w:szCs w:val="24"/>
          <w:highlight w:val="yellow"/>
        </w:rPr>
      </w:pPr>
    </w:p>
    <w:p w:rsidR="009014C6" w:rsidRPr="008B12F7" w:rsidRDefault="00877099" w:rsidP="00877099">
      <w:pPr>
        <w:spacing w:after="0" w:line="240" w:lineRule="auto"/>
        <w:ind w:right="-340"/>
        <w:rPr>
          <w:rFonts w:ascii="Arial" w:hAnsi="Arial" w:cs="Arial"/>
          <w:sz w:val="24"/>
          <w:szCs w:val="24"/>
        </w:rPr>
      </w:pPr>
      <w:r w:rsidRPr="008B12F7">
        <w:rPr>
          <w:rFonts w:ascii="Arial" w:hAnsi="Arial" w:cs="Arial"/>
          <w:sz w:val="24"/>
          <w:szCs w:val="24"/>
        </w:rPr>
        <w:t>The largest positive variations were for the following:</w:t>
      </w:r>
      <w:r w:rsidRPr="008B12F7">
        <w:rPr>
          <w:rFonts w:ascii="Arial" w:hAnsi="Arial" w:cs="Arial"/>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34"/>
      </w:tblGrid>
      <w:tr w:rsidR="009014C6" w:rsidTr="009014C6">
        <w:tc>
          <w:tcPr>
            <w:tcW w:w="5382" w:type="dxa"/>
          </w:tcPr>
          <w:p w:rsidR="009014C6" w:rsidRDefault="009014C6" w:rsidP="00877099">
            <w:pPr>
              <w:ind w:right="-340"/>
              <w:rPr>
                <w:rFonts w:ascii="Arial" w:hAnsi="Arial" w:cs="Arial"/>
                <w:i/>
                <w:sz w:val="24"/>
                <w:szCs w:val="24"/>
              </w:rPr>
            </w:pPr>
            <w:r w:rsidRPr="008B12F7">
              <w:rPr>
                <w:rFonts w:ascii="Arial" w:hAnsi="Arial" w:cs="Arial"/>
                <w:i/>
                <w:sz w:val="24"/>
                <w:szCs w:val="24"/>
              </w:rPr>
              <w:t>I fe</w:t>
            </w:r>
            <w:r>
              <w:rPr>
                <w:rFonts w:ascii="Arial" w:hAnsi="Arial" w:cs="Arial"/>
                <w:i/>
                <w:sz w:val="24"/>
                <w:szCs w:val="24"/>
              </w:rPr>
              <w:t>el appreciated for the work I do</w:t>
            </w:r>
          </w:p>
          <w:p w:rsidR="009014C6" w:rsidRDefault="009014C6" w:rsidP="00877099">
            <w:pPr>
              <w:ind w:right="-340"/>
              <w:rPr>
                <w:rFonts w:ascii="Arial" w:hAnsi="Arial" w:cs="Arial"/>
                <w:sz w:val="24"/>
                <w:szCs w:val="24"/>
              </w:rPr>
            </w:pPr>
          </w:p>
        </w:tc>
        <w:tc>
          <w:tcPr>
            <w:tcW w:w="3634" w:type="dxa"/>
          </w:tcPr>
          <w:p w:rsidR="009014C6" w:rsidRDefault="00812FA3" w:rsidP="00812FA3">
            <w:pPr>
              <w:ind w:right="-340"/>
              <w:jc w:val="center"/>
              <w:rPr>
                <w:rFonts w:ascii="Arial" w:hAnsi="Arial" w:cs="Arial"/>
                <w:sz w:val="24"/>
                <w:szCs w:val="24"/>
              </w:rPr>
            </w:pPr>
            <w:r>
              <w:rPr>
                <w:rFonts w:ascii="Arial" w:hAnsi="Arial" w:cs="Arial"/>
                <w:sz w:val="24"/>
                <w:szCs w:val="24"/>
              </w:rPr>
              <w:t xml:space="preserve">86 </w:t>
            </w:r>
            <w:r w:rsidR="009014C6">
              <w:rPr>
                <w:rFonts w:ascii="Arial" w:hAnsi="Arial" w:cs="Arial"/>
                <w:sz w:val="24"/>
                <w:szCs w:val="24"/>
              </w:rPr>
              <w:t>(PHS</w:t>
            </w:r>
            <w:r>
              <w:rPr>
                <w:rFonts w:ascii="Arial" w:hAnsi="Arial" w:cs="Arial"/>
                <w:sz w:val="24"/>
                <w:szCs w:val="24"/>
              </w:rPr>
              <w:t>,</w:t>
            </w:r>
            <w:r w:rsidR="009014C6">
              <w:rPr>
                <w:rFonts w:ascii="Arial" w:hAnsi="Arial" w:cs="Arial"/>
                <w:sz w:val="24"/>
                <w:szCs w:val="24"/>
              </w:rPr>
              <w:t xml:space="preserve"> Health </w:t>
            </w:r>
            <w:r w:rsidR="00505A6C">
              <w:rPr>
                <w:rFonts w:ascii="Arial" w:hAnsi="Arial" w:cs="Arial"/>
                <w:sz w:val="24"/>
                <w:szCs w:val="24"/>
              </w:rPr>
              <w:t>and</w:t>
            </w:r>
            <w:r w:rsidR="009014C6">
              <w:rPr>
                <w:rFonts w:ascii="Arial" w:hAnsi="Arial" w:cs="Arial"/>
                <w:sz w:val="24"/>
                <w:szCs w:val="24"/>
              </w:rPr>
              <w:t xml:space="preserve"> Work +5</w:t>
            </w:r>
            <w:r w:rsidR="009014C6" w:rsidRPr="008B12F7">
              <w:rPr>
                <w:rFonts w:ascii="Arial" w:hAnsi="Arial" w:cs="Arial"/>
                <w:sz w:val="24"/>
                <w:szCs w:val="24"/>
              </w:rPr>
              <w:t>)</w:t>
            </w:r>
          </w:p>
        </w:tc>
      </w:tr>
      <w:tr w:rsidR="009014C6" w:rsidTr="009014C6">
        <w:tc>
          <w:tcPr>
            <w:tcW w:w="5382" w:type="dxa"/>
          </w:tcPr>
          <w:p w:rsidR="009014C6" w:rsidRDefault="009014C6" w:rsidP="00877099">
            <w:pPr>
              <w:ind w:right="-340"/>
              <w:rPr>
                <w:rFonts w:ascii="Arial" w:hAnsi="Arial" w:cs="Arial"/>
                <w:i/>
                <w:sz w:val="24"/>
                <w:szCs w:val="24"/>
              </w:rPr>
            </w:pPr>
            <w:r w:rsidRPr="008B12F7">
              <w:rPr>
                <w:rFonts w:ascii="Arial" w:hAnsi="Arial" w:cs="Arial"/>
                <w:i/>
                <w:sz w:val="24"/>
                <w:szCs w:val="24"/>
              </w:rPr>
              <w:t>I have sufficient support to do my job well</w:t>
            </w:r>
          </w:p>
          <w:p w:rsidR="009014C6" w:rsidRDefault="009014C6" w:rsidP="00877099">
            <w:pPr>
              <w:ind w:right="-340"/>
              <w:rPr>
                <w:rFonts w:ascii="Arial" w:hAnsi="Arial" w:cs="Arial"/>
                <w:sz w:val="24"/>
                <w:szCs w:val="24"/>
              </w:rPr>
            </w:pPr>
          </w:p>
        </w:tc>
        <w:tc>
          <w:tcPr>
            <w:tcW w:w="3634" w:type="dxa"/>
          </w:tcPr>
          <w:p w:rsidR="009014C6" w:rsidRDefault="00812FA3" w:rsidP="009014C6">
            <w:pPr>
              <w:ind w:right="-340"/>
              <w:jc w:val="center"/>
              <w:rPr>
                <w:rFonts w:ascii="Arial" w:hAnsi="Arial" w:cs="Arial"/>
                <w:sz w:val="24"/>
                <w:szCs w:val="24"/>
              </w:rPr>
            </w:pPr>
            <w:r>
              <w:rPr>
                <w:rFonts w:ascii="Arial" w:hAnsi="Arial" w:cs="Arial"/>
                <w:sz w:val="24"/>
                <w:szCs w:val="24"/>
              </w:rPr>
              <w:t xml:space="preserve">85 </w:t>
            </w:r>
            <w:r w:rsidR="009014C6" w:rsidRPr="008B12F7">
              <w:rPr>
                <w:rFonts w:ascii="Arial" w:hAnsi="Arial" w:cs="Arial"/>
                <w:sz w:val="24"/>
                <w:szCs w:val="24"/>
              </w:rPr>
              <w:t>(</w:t>
            </w:r>
            <w:r w:rsidR="009014C6">
              <w:rPr>
                <w:rFonts w:ascii="Arial" w:hAnsi="Arial" w:cs="Arial"/>
                <w:sz w:val="24"/>
                <w:szCs w:val="24"/>
              </w:rPr>
              <w:t>Health and Work +5)</w:t>
            </w:r>
          </w:p>
        </w:tc>
      </w:tr>
      <w:tr w:rsidR="009014C6" w:rsidTr="009014C6">
        <w:tc>
          <w:tcPr>
            <w:tcW w:w="5382" w:type="dxa"/>
          </w:tcPr>
          <w:p w:rsidR="009014C6" w:rsidRDefault="009014C6" w:rsidP="00877099">
            <w:pPr>
              <w:ind w:right="-340"/>
              <w:rPr>
                <w:rFonts w:ascii="Arial" w:hAnsi="Arial" w:cs="Arial"/>
                <w:i/>
                <w:sz w:val="24"/>
                <w:szCs w:val="24"/>
              </w:rPr>
            </w:pPr>
            <w:r>
              <w:rPr>
                <w:rFonts w:ascii="Arial" w:hAnsi="Arial" w:cs="Arial"/>
                <w:i/>
                <w:sz w:val="24"/>
                <w:szCs w:val="24"/>
              </w:rPr>
              <w:t>I get enough helpful feedback on how well I do</w:t>
            </w:r>
          </w:p>
          <w:p w:rsidR="009014C6" w:rsidRDefault="009014C6" w:rsidP="00877099">
            <w:pPr>
              <w:ind w:right="-340"/>
              <w:rPr>
                <w:rFonts w:ascii="Arial" w:hAnsi="Arial" w:cs="Arial"/>
                <w:sz w:val="24"/>
                <w:szCs w:val="24"/>
              </w:rPr>
            </w:pPr>
            <w:r>
              <w:rPr>
                <w:rFonts w:ascii="Arial" w:hAnsi="Arial" w:cs="Arial"/>
                <w:i/>
                <w:sz w:val="24"/>
                <w:szCs w:val="24"/>
              </w:rPr>
              <w:t>my work</w:t>
            </w:r>
          </w:p>
        </w:tc>
        <w:tc>
          <w:tcPr>
            <w:tcW w:w="3634" w:type="dxa"/>
          </w:tcPr>
          <w:p w:rsidR="009014C6" w:rsidRDefault="00812FA3" w:rsidP="009014C6">
            <w:pPr>
              <w:ind w:right="-340"/>
              <w:jc w:val="center"/>
              <w:rPr>
                <w:rFonts w:ascii="Arial" w:hAnsi="Arial" w:cs="Arial"/>
                <w:sz w:val="24"/>
                <w:szCs w:val="24"/>
              </w:rPr>
            </w:pPr>
            <w:r>
              <w:rPr>
                <w:rFonts w:ascii="Arial" w:hAnsi="Arial" w:cs="Arial"/>
                <w:sz w:val="24"/>
                <w:szCs w:val="24"/>
              </w:rPr>
              <w:t xml:space="preserve">86 </w:t>
            </w:r>
            <w:r w:rsidR="009014C6">
              <w:rPr>
                <w:rFonts w:ascii="Arial" w:hAnsi="Arial" w:cs="Arial"/>
                <w:sz w:val="24"/>
                <w:szCs w:val="24"/>
              </w:rPr>
              <w:t>(Health and Work +5)</w:t>
            </w:r>
          </w:p>
        </w:tc>
      </w:tr>
    </w:tbl>
    <w:p w:rsidR="00877099" w:rsidRPr="009014C6" w:rsidRDefault="00877099" w:rsidP="00877099">
      <w:pPr>
        <w:spacing w:after="0" w:line="240" w:lineRule="auto"/>
        <w:ind w:right="-340"/>
        <w:rPr>
          <w:rFonts w:ascii="Arial" w:hAnsi="Arial" w:cs="Arial"/>
          <w:sz w:val="24"/>
          <w:szCs w:val="24"/>
        </w:rPr>
      </w:pPr>
    </w:p>
    <w:p w:rsidR="009014C6" w:rsidRPr="00533F4D" w:rsidRDefault="00877099" w:rsidP="00877099">
      <w:pPr>
        <w:spacing w:after="0" w:line="240" w:lineRule="auto"/>
        <w:ind w:right="-340"/>
        <w:rPr>
          <w:rFonts w:ascii="Arial" w:hAnsi="Arial" w:cs="Arial"/>
          <w:sz w:val="24"/>
          <w:szCs w:val="24"/>
          <w:highlight w:val="yellow"/>
        </w:rPr>
      </w:pPr>
      <w:r w:rsidRPr="00466BD8">
        <w:rPr>
          <w:rFonts w:ascii="Arial" w:hAnsi="Arial" w:cs="Arial"/>
          <w:sz w:val="24"/>
          <w:szCs w:val="24"/>
        </w:rPr>
        <w:t xml:space="preserve">The largest negative variations were seen in the following questions: </w:t>
      </w:r>
      <w:r w:rsidRPr="00533F4D">
        <w:rPr>
          <w:rFonts w:ascii="Arial" w:hAnsi="Arial" w:cs="Arial"/>
          <w:sz w:val="24"/>
          <w:szCs w:val="24"/>
          <w:highlight w:val="yellow"/>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09"/>
      </w:tblGrid>
      <w:tr w:rsidR="009014C6" w:rsidTr="009014C6">
        <w:tc>
          <w:tcPr>
            <w:tcW w:w="5807" w:type="dxa"/>
          </w:tcPr>
          <w:p w:rsidR="009014C6" w:rsidRDefault="009014C6" w:rsidP="00877099">
            <w:pPr>
              <w:ind w:right="-340"/>
              <w:rPr>
                <w:rFonts w:ascii="Arial" w:hAnsi="Arial" w:cs="Arial"/>
                <w:i/>
                <w:sz w:val="24"/>
                <w:szCs w:val="24"/>
              </w:rPr>
            </w:pPr>
            <w:r w:rsidRPr="008B12F7">
              <w:rPr>
                <w:rFonts w:ascii="Arial" w:hAnsi="Arial" w:cs="Arial"/>
                <w:i/>
                <w:sz w:val="24"/>
                <w:szCs w:val="24"/>
              </w:rPr>
              <w:t xml:space="preserve">I </w:t>
            </w:r>
            <w:r>
              <w:rPr>
                <w:rFonts w:ascii="Arial" w:hAnsi="Arial" w:cs="Arial"/>
                <w:i/>
                <w:sz w:val="24"/>
                <w:szCs w:val="24"/>
              </w:rPr>
              <w:t>am treated fairly and consistently</w:t>
            </w:r>
          </w:p>
          <w:p w:rsidR="009014C6" w:rsidRDefault="009014C6" w:rsidP="00877099">
            <w:pPr>
              <w:ind w:right="-340"/>
              <w:rPr>
                <w:rFonts w:ascii="Arial" w:hAnsi="Arial" w:cs="Arial"/>
                <w:sz w:val="24"/>
                <w:szCs w:val="24"/>
                <w:highlight w:val="yellow"/>
              </w:rPr>
            </w:pPr>
          </w:p>
        </w:tc>
        <w:tc>
          <w:tcPr>
            <w:tcW w:w="3209" w:type="dxa"/>
          </w:tcPr>
          <w:p w:rsidR="009014C6" w:rsidRDefault="00812FA3" w:rsidP="009014C6">
            <w:pPr>
              <w:ind w:right="-340"/>
              <w:jc w:val="center"/>
              <w:rPr>
                <w:rFonts w:ascii="Arial" w:hAnsi="Arial" w:cs="Arial"/>
                <w:sz w:val="24"/>
                <w:szCs w:val="24"/>
                <w:highlight w:val="yellow"/>
              </w:rPr>
            </w:pPr>
            <w:r>
              <w:rPr>
                <w:rFonts w:ascii="Arial" w:hAnsi="Arial" w:cs="Arial"/>
                <w:sz w:val="24"/>
                <w:szCs w:val="24"/>
              </w:rPr>
              <w:t xml:space="preserve">82 </w:t>
            </w:r>
            <w:r w:rsidR="009014C6">
              <w:rPr>
                <w:rFonts w:ascii="Arial" w:hAnsi="Arial" w:cs="Arial"/>
                <w:sz w:val="24"/>
                <w:szCs w:val="24"/>
              </w:rPr>
              <w:t>(Strategy -4</w:t>
            </w:r>
            <w:r w:rsidR="009014C6" w:rsidRPr="008B12F7">
              <w:rPr>
                <w:rFonts w:ascii="Arial" w:hAnsi="Arial" w:cs="Arial"/>
                <w:sz w:val="24"/>
                <w:szCs w:val="24"/>
              </w:rPr>
              <w:t>)</w:t>
            </w:r>
          </w:p>
        </w:tc>
      </w:tr>
      <w:tr w:rsidR="009014C6" w:rsidTr="009014C6">
        <w:tc>
          <w:tcPr>
            <w:tcW w:w="5807" w:type="dxa"/>
          </w:tcPr>
          <w:p w:rsidR="009014C6" w:rsidRDefault="009014C6" w:rsidP="00877099">
            <w:pPr>
              <w:ind w:right="-340"/>
              <w:rPr>
                <w:rFonts w:ascii="Arial" w:hAnsi="Arial" w:cs="Arial"/>
                <w:sz w:val="24"/>
                <w:szCs w:val="24"/>
                <w:highlight w:val="yellow"/>
              </w:rPr>
            </w:pPr>
            <w:r>
              <w:rPr>
                <w:rFonts w:ascii="Arial" w:hAnsi="Arial" w:cs="Arial"/>
                <w:i/>
                <w:sz w:val="24"/>
                <w:szCs w:val="24"/>
              </w:rPr>
              <w:t>I feel appreciated for the work I do</w:t>
            </w:r>
          </w:p>
        </w:tc>
        <w:tc>
          <w:tcPr>
            <w:tcW w:w="3209" w:type="dxa"/>
          </w:tcPr>
          <w:p w:rsidR="009014C6" w:rsidRDefault="00812FA3" w:rsidP="009014C6">
            <w:pPr>
              <w:ind w:right="-340"/>
              <w:jc w:val="center"/>
              <w:rPr>
                <w:rFonts w:ascii="Arial" w:hAnsi="Arial" w:cs="Arial"/>
                <w:sz w:val="24"/>
                <w:szCs w:val="24"/>
                <w:highlight w:val="yellow"/>
              </w:rPr>
            </w:pPr>
            <w:r>
              <w:rPr>
                <w:rFonts w:ascii="Arial" w:hAnsi="Arial" w:cs="Arial"/>
                <w:sz w:val="24"/>
                <w:szCs w:val="24"/>
              </w:rPr>
              <w:t xml:space="preserve">77 </w:t>
            </w:r>
            <w:r w:rsidR="009014C6" w:rsidRPr="008B12F7">
              <w:rPr>
                <w:rFonts w:ascii="Arial" w:hAnsi="Arial" w:cs="Arial"/>
                <w:sz w:val="24"/>
                <w:szCs w:val="24"/>
              </w:rPr>
              <w:t>(</w:t>
            </w:r>
            <w:r w:rsidR="009014C6">
              <w:rPr>
                <w:rFonts w:ascii="Arial" w:hAnsi="Arial" w:cs="Arial"/>
                <w:sz w:val="24"/>
                <w:szCs w:val="24"/>
              </w:rPr>
              <w:t>Strategy -4)</w:t>
            </w:r>
          </w:p>
        </w:tc>
      </w:tr>
    </w:tbl>
    <w:p w:rsidR="00877099" w:rsidRPr="0072282D" w:rsidRDefault="0072282D" w:rsidP="00877099">
      <w:pPr>
        <w:spacing w:after="0" w:line="240" w:lineRule="auto"/>
        <w:jc w:val="both"/>
        <w:rPr>
          <w:rFonts w:ascii="Arial" w:hAnsi="Arial" w:cs="Arial"/>
          <w:b/>
          <w:sz w:val="24"/>
          <w:szCs w:val="24"/>
        </w:rPr>
      </w:pPr>
      <w:r w:rsidRPr="0072282D">
        <w:rPr>
          <w:rFonts w:ascii="Arial" w:hAnsi="Arial" w:cs="Arial"/>
          <w:b/>
          <w:sz w:val="24"/>
          <w:szCs w:val="24"/>
        </w:rPr>
        <w:lastRenderedPageBreak/>
        <w:t>Figure 3</w:t>
      </w:r>
      <w:r w:rsidR="00877099" w:rsidRPr="0072282D">
        <w:rPr>
          <w:rFonts w:ascii="Arial" w:hAnsi="Arial" w:cs="Arial"/>
          <w:b/>
          <w:sz w:val="24"/>
          <w:szCs w:val="24"/>
        </w:rPr>
        <w:t xml:space="preserve"> </w:t>
      </w:r>
    </w:p>
    <w:p w:rsidR="00877099" w:rsidRDefault="00877099" w:rsidP="00877099">
      <w:pPr>
        <w:spacing w:after="0" w:line="240" w:lineRule="auto"/>
        <w:jc w:val="both"/>
        <w:rPr>
          <w:rFonts w:ascii="Arial" w:hAnsi="Arial" w:cs="Arial"/>
          <w:sz w:val="24"/>
          <w:szCs w:val="24"/>
        </w:rPr>
      </w:pPr>
    </w:p>
    <w:p w:rsidR="00877099" w:rsidRDefault="00877099" w:rsidP="00877099">
      <w:pPr>
        <w:spacing w:after="0" w:line="240" w:lineRule="auto"/>
        <w:jc w:val="both"/>
        <w:rPr>
          <w:rFonts w:ascii="Arial" w:hAnsi="Arial" w:cs="Arial"/>
          <w:sz w:val="24"/>
          <w:szCs w:val="24"/>
        </w:rPr>
      </w:pPr>
      <w:r>
        <w:rPr>
          <w:rFonts w:ascii="Arial" w:hAnsi="Arial" w:cs="Arial"/>
          <w:noProof/>
          <w:sz w:val="24"/>
          <w:szCs w:val="24"/>
          <w:lang w:eastAsia="en-GB"/>
        </w:rPr>
        <w:drawing>
          <wp:inline distT="0" distB="0" distL="0" distR="0" wp14:anchorId="0465EB4F" wp14:editId="3A8875E1">
            <wp:extent cx="5924550" cy="4676775"/>
            <wp:effectExtent l="0" t="0" r="0" b="9525"/>
            <wp:docPr id="10" name="Chart 10" descr="This bar chart compares Health Scotland's averages for each of the individual staff experience statements against the national averages. Health Scotland scored higher on average for all 12 statements, with the exception of 'I am clear about my duties and responsibilities'." title="Individual Staff Experience - NHS Health Scotland v NHSScotland"/>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7099" w:rsidRDefault="00877099" w:rsidP="00877099">
      <w:pPr>
        <w:spacing w:after="0" w:line="240" w:lineRule="auto"/>
        <w:jc w:val="both"/>
        <w:rPr>
          <w:rFonts w:ascii="Arial" w:hAnsi="Arial" w:cs="Arial"/>
          <w:sz w:val="24"/>
          <w:szCs w:val="24"/>
        </w:rPr>
      </w:pPr>
    </w:p>
    <w:p w:rsidR="00877099" w:rsidRDefault="00877099" w:rsidP="00877099">
      <w:pPr>
        <w:spacing w:after="0" w:line="240" w:lineRule="auto"/>
        <w:jc w:val="both"/>
        <w:rPr>
          <w:rFonts w:ascii="Arial" w:hAnsi="Arial" w:cs="Arial"/>
          <w:sz w:val="24"/>
          <w:szCs w:val="24"/>
        </w:rPr>
      </w:pPr>
    </w:p>
    <w:p w:rsidR="00877099" w:rsidRPr="00F965E1" w:rsidRDefault="00877099" w:rsidP="00877099">
      <w:pPr>
        <w:spacing w:after="0" w:line="240" w:lineRule="auto"/>
        <w:rPr>
          <w:rFonts w:ascii="Arial" w:hAnsi="Arial" w:cs="Arial"/>
          <w:sz w:val="24"/>
          <w:szCs w:val="24"/>
        </w:rPr>
      </w:pPr>
      <w:r w:rsidRPr="00F965E1">
        <w:rPr>
          <w:rFonts w:ascii="Arial" w:hAnsi="Arial" w:cs="Arial"/>
          <w:sz w:val="24"/>
          <w:szCs w:val="24"/>
        </w:rPr>
        <w:t>The chart in Fig</w:t>
      </w:r>
      <w:r>
        <w:rPr>
          <w:rFonts w:ascii="Arial" w:hAnsi="Arial" w:cs="Arial"/>
          <w:sz w:val="24"/>
          <w:szCs w:val="24"/>
        </w:rPr>
        <w:t>ure</w:t>
      </w:r>
      <w:r w:rsidRPr="00F965E1">
        <w:rPr>
          <w:rFonts w:ascii="Arial" w:hAnsi="Arial" w:cs="Arial"/>
          <w:sz w:val="24"/>
          <w:szCs w:val="24"/>
        </w:rPr>
        <w:t xml:space="preserve"> 3 takes the average results for each of the </w:t>
      </w:r>
      <w:r>
        <w:rPr>
          <w:rFonts w:ascii="Arial" w:hAnsi="Arial" w:cs="Arial"/>
          <w:sz w:val="24"/>
          <w:szCs w:val="24"/>
        </w:rPr>
        <w:t xml:space="preserve">individual </w:t>
      </w:r>
      <w:r w:rsidRPr="00F965E1">
        <w:rPr>
          <w:rFonts w:ascii="Arial" w:hAnsi="Arial" w:cs="Arial"/>
          <w:sz w:val="24"/>
          <w:szCs w:val="24"/>
        </w:rPr>
        <w:t xml:space="preserve">staff experience </w:t>
      </w:r>
      <w:r>
        <w:rPr>
          <w:rFonts w:ascii="Arial" w:hAnsi="Arial" w:cs="Arial"/>
          <w:sz w:val="24"/>
          <w:szCs w:val="24"/>
        </w:rPr>
        <w:t>statements</w:t>
      </w:r>
      <w:r w:rsidRPr="00F965E1">
        <w:rPr>
          <w:rFonts w:ascii="Arial" w:hAnsi="Arial" w:cs="Arial"/>
          <w:sz w:val="24"/>
          <w:szCs w:val="24"/>
        </w:rPr>
        <w:t xml:space="preserve"> and compar</w:t>
      </w:r>
      <w:r>
        <w:rPr>
          <w:rFonts w:ascii="Arial" w:hAnsi="Arial" w:cs="Arial"/>
          <w:sz w:val="24"/>
          <w:szCs w:val="24"/>
        </w:rPr>
        <w:t xml:space="preserve">es them </w:t>
      </w:r>
      <w:r w:rsidRPr="00F965E1">
        <w:rPr>
          <w:rFonts w:ascii="Arial" w:hAnsi="Arial" w:cs="Arial"/>
          <w:sz w:val="24"/>
          <w:szCs w:val="24"/>
        </w:rPr>
        <w:t xml:space="preserve">with </w:t>
      </w:r>
      <w:r w:rsidR="00DA21CB">
        <w:rPr>
          <w:rFonts w:ascii="Arial" w:hAnsi="Arial" w:cs="Arial"/>
          <w:sz w:val="24"/>
          <w:szCs w:val="24"/>
        </w:rPr>
        <w:t>the 2018</w:t>
      </w:r>
      <w:r>
        <w:rPr>
          <w:rFonts w:ascii="Arial" w:hAnsi="Arial" w:cs="Arial"/>
          <w:sz w:val="24"/>
          <w:szCs w:val="24"/>
        </w:rPr>
        <w:t xml:space="preserve"> </w:t>
      </w:r>
      <w:proofErr w:type="spellStart"/>
      <w:r>
        <w:rPr>
          <w:rFonts w:ascii="Arial" w:hAnsi="Arial" w:cs="Arial"/>
          <w:sz w:val="24"/>
          <w:szCs w:val="24"/>
        </w:rPr>
        <w:t>NHSScotland</w:t>
      </w:r>
      <w:proofErr w:type="spellEnd"/>
      <w:r>
        <w:rPr>
          <w:rFonts w:ascii="Arial" w:hAnsi="Arial" w:cs="Arial"/>
          <w:sz w:val="24"/>
          <w:szCs w:val="24"/>
        </w:rPr>
        <w:t xml:space="preserve"> averages</w:t>
      </w:r>
      <w:r w:rsidRPr="00F965E1">
        <w:rPr>
          <w:rFonts w:ascii="Arial" w:hAnsi="Arial" w:cs="Arial"/>
          <w:sz w:val="24"/>
          <w:szCs w:val="24"/>
        </w:rPr>
        <w:t xml:space="preserve">. </w:t>
      </w:r>
    </w:p>
    <w:p w:rsidR="00877099" w:rsidRPr="00453377" w:rsidRDefault="00877099" w:rsidP="00877099">
      <w:pPr>
        <w:spacing w:after="0" w:line="240" w:lineRule="auto"/>
        <w:rPr>
          <w:rFonts w:ascii="Arial" w:hAnsi="Arial" w:cs="Arial"/>
          <w:sz w:val="24"/>
          <w:szCs w:val="24"/>
          <w:highlight w:val="yellow"/>
        </w:rPr>
      </w:pPr>
    </w:p>
    <w:p w:rsidR="00BC5DF9" w:rsidRPr="00BD1B11" w:rsidRDefault="00877099" w:rsidP="00877099">
      <w:pPr>
        <w:spacing w:after="0" w:line="240" w:lineRule="auto"/>
        <w:rPr>
          <w:rFonts w:ascii="Arial" w:hAnsi="Arial" w:cs="Arial"/>
          <w:sz w:val="24"/>
          <w:szCs w:val="24"/>
        </w:rPr>
      </w:pPr>
      <w:r w:rsidRPr="00BD1B11">
        <w:rPr>
          <w:rFonts w:ascii="Arial" w:hAnsi="Arial" w:cs="Arial"/>
          <w:sz w:val="24"/>
          <w:szCs w:val="24"/>
        </w:rPr>
        <w:t>The biggest positive variation was seen in the question</w:t>
      </w:r>
      <w:r>
        <w:rPr>
          <w:rFonts w:ascii="Arial" w:hAnsi="Arial" w:cs="Arial"/>
          <w:sz w:val="24"/>
          <w:szCs w:val="24"/>
        </w:rPr>
        <w:t xml:space="preserve">: </w:t>
      </w:r>
      <w:r w:rsidRPr="00BD1B11">
        <w:rPr>
          <w:rFonts w:ascii="Arial" w:hAnsi="Arial" w:cs="Arial"/>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786"/>
      </w:tblGrid>
      <w:tr w:rsidR="00BC5DF9" w:rsidTr="00BC5DF9">
        <w:tc>
          <w:tcPr>
            <w:tcW w:w="7230" w:type="dxa"/>
          </w:tcPr>
          <w:p w:rsidR="00BC5DF9" w:rsidRDefault="00BC5DF9" w:rsidP="00877099">
            <w:pPr>
              <w:rPr>
                <w:rFonts w:ascii="Arial" w:hAnsi="Arial" w:cs="Arial"/>
                <w:sz w:val="24"/>
                <w:szCs w:val="24"/>
              </w:rPr>
            </w:pPr>
            <w:r w:rsidRPr="00BD1B11">
              <w:rPr>
                <w:rFonts w:ascii="Arial" w:hAnsi="Arial" w:cs="Arial"/>
                <w:i/>
                <w:sz w:val="24"/>
                <w:szCs w:val="24"/>
              </w:rPr>
              <w:t>I get enough helpful fee</w:t>
            </w:r>
            <w:r>
              <w:rPr>
                <w:rFonts w:ascii="Arial" w:hAnsi="Arial" w:cs="Arial"/>
                <w:i/>
                <w:sz w:val="24"/>
                <w:szCs w:val="24"/>
              </w:rPr>
              <w:t>dback on how well I do my work</w:t>
            </w:r>
          </w:p>
        </w:tc>
        <w:tc>
          <w:tcPr>
            <w:tcW w:w="1786" w:type="dxa"/>
          </w:tcPr>
          <w:p w:rsidR="00BC5DF9" w:rsidRDefault="00BC5DF9" w:rsidP="00705F11">
            <w:pPr>
              <w:jc w:val="center"/>
              <w:rPr>
                <w:rFonts w:ascii="Arial" w:hAnsi="Arial" w:cs="Arial"/>
                <w:sz w:val="24"/>
                <w:szCs w:val="24"/>
              </w:rPr>
            </w:pPr>
            <w:r w:rsidRPr="0072282D">
              <w:rPr>
                <w:rFonts w:ascii="Arial" w:hAnsi="Arial" w:cs="Arial"/>
                <w:sz w:val="24"/>
                <w:szCs w:val="24"/>
              </w:rPr>
              <w:t>81</w:t>
            </w:r>
            <w:r>
              <w:rPr>
                <w:rFonts w:ascii="Arial" w:hAnsi="Arial" w:cs="Arial"/>
                <w:sz w:val="24"/>
                <w:szCs w:val="24"/>
              </w:rPr>
              <w:t xml:space="preserve"> (+8)</w:t>
            </w:r>
          </w:p>
        </w:tc>
      </w:tr>
    </w:tbl>
    <w:p w:rsidR="00877099" w:rsidRDefault="00877099" w:rsidP="00877099">
      <w:pPr>
        <w:spacing w:after="0" w:line="240" w:lineRule="auto"/>
        <w:rPr>
          <w:rFonts w:ascii="Arial" w:hAnsi="Arial" w:cs="Arial"/>
          <w:sz w:val="24"/>
          <w:szCs w:val="24"/>
        </w:rPr>
      </w:pPr>
      <w:r w:rsidRPr="00453377">
        <w:rPr>
          <w:rFonts w:ascii="Arial" w:hAnsi="Arial" w:cs="Arial"/>
          <w:sz w:val="24"/>
          <w:szCs w:val="24"/>
          <w:highlight w:val="yellow"/>
        </w:rPr>
        <w:br/>
      </w:r>
      <w:r w:rsidRPr="007B5D59">
        <w:rPr>
          <w:rFonts w:ascii="Arial" w:hAnsi="Arial" w:cs="Arial"/>
          <w:sz w:val="24"/>
          <w:szCs w:val="24"/>
        </w:rPr>
        <w:t>In only one question, Health Scotland was lower than the national average</w:t>
      </w:r>
      <w:r>
        <w:rPr>
          <w:rFonts w:ascii="Arial" w:hAnsi="Arial" w:cs="Arial"/>
          <w:sz w:val="24"/>
          <w:szCs w:val="24"/>
        </w:rPr>
        <w:t>:</w:t>
      </w:r>
    </w:p>
    <w:p w:rsidR="00BC5DF9" w:rsidRPr="007B5D59" w:rsidRDefault="00BC5DF9" w:rsidP="00877099">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786"/>
      </w:tblGrid>
      <w:tr w:rsidR="00BC5DF9" w:rsidTr="00BC5DF9">
        <w:tc>
          <w:tcPr>
            <w:tcW w:w="7230" w:type="dxa"/>
          </w:tcPr>
          <w:p w:rsidR="00BC5DF9" w:rsidRDefault="00BC5DF9" w:rsidP="00877099">
            <w:pPr>
              <w:rPr>
                <w:rFonts w:ascii="Arial" w:hAnsi="Arial" w:cs="Arial"/>
                <w:sz w:val="24"/>
                <w:szCs w:val="24"/>
              </w:rPr>
            </w:pPr>
            <w:r w:rsidRPr="007B5D59">
              <w:rPr>
                <w:rFonts w:ascii="Arial" w:hAnsi="Arial" w:cs="Arial"/>
                <w:i/>
                <w:sz w:val="24"/>
                <w:szCs w:val="24"/>
              </w:rPr>
              <w:t xml:space="preserve">I am clear about </w:t>
            </w:r>
            <w:r>
              <w:rPr>
                <w:rFonts w:ascii="Arial" w:hAnsi="Arial" w:cs="Arial"/>
                <w:i/>
                <w:sz w:val="24"/>
                <w:szCs w:val="24"/>
              </w:rPr>
              <w:t>my duties and responsibilities</w:t>
            </w:r>
            <w:r>
              <w:rPr>
                <w:rFonts w:ascii="Arial" w:hAnsi="Arial" w:cs="Arial"/>
                <w:i/>
                <w:sz w:val="24"/>
                <w:szCs w:val="24"/>
              </w:rPr>
              <w:tab/>
            </w:r>
          </w:p>
        </w:tc>
        <w:tc>
          <w:tcPr>
            <w:tcW w:w="1786" w:type="dxa"/>
          </w:tcPr>
          <w:p w:rsidR="00BC5DF9" w:rsidRDefault="00BC5DF9" w:rsidP="00705F11">
            <w:pPr>
              <w:jc w:val="center"/>
              <w:rPr>
                <w:rFonts w:ascii="Arial" w:hAnsi="Arial" w:cs="Arial"/>
                <w:sz w:val="24"/>
                <w:szCs w:val="24"/>
              </w:rPr>
            </w:pPr>
            <w:r>
              <w:rPr>
                <w:rFonts w:ascii="Arial" w:hAnsi="Arial" w:cs="Arial"/>
                <w:sz w:val="24"/>
                <w:szCs w:val="24"/>
              </w:rPr>
              <w:t>85 (-3</w:t>
            </w:r>
            <w:r w:rsidRPr="007B5D59">
              <w:rPr>
                <w:rFonts w:ascii="Arial" w:hAnsi="Arial" w:cs="Arial"/>
                <w:sz w:val="24"/>
                <w:szCs w:val="24"/>
              </w:rPr>
              <w:t>)</w:t>
            </w:r>
          </w:p>
        </w:tc>
      </w:tr>
    </w:tbl>
    <w:p w:rsidR="00BC5DF9" w:rsidRPr="009C3C81" w:rsidRDefault="00BC5DF9" w:rsidP="00877099">
      <w:pPr>
        <w:spacing w:after="0" w:line="240" w:lineRule="auto"/>
        <w:rPr>
          <w:rFonts w:ascii="Arial" w:hAnsi="Arial" w:cs="Arial"/>
          <w:i/>
          <w:sz w:val="24"/>
          <w:szCs w:val="24"/>
        </w:rPr>
      </w:pPr>
      <w:r>
        <w:rPr>
          <w:rFonts w:ascii="Arial" w:hAnsi="Arial" w:cs="Arial"/>
          <w:i/>
          <w:sz w:val="24"/>
          <w:szCs w:val="24"/>
        </w:rPr>
        <w:tab/>
      </w:r>
    </w:p>
    <w:p w:rsidR="00877099" w:rsidRDefault="00877099" w:rsidP="00877099">
      <w:pPr>
        <w:spacing w:after="0" w:line="240" w:lineRule="auto"/>
        <w:rPr>
          <w:rFonts w:ascii="Arial" w:hAnsi="Arial" w:cs="Arial"/>
          <w:sz w:val="24"/>
          <w:szCs w:val="24"/>
        </w:rPr>
      </w:pPr>
      <w:r>
        <w:rPr>
          <w:rFonts w:ascii="Arial" w:hAnsi="Arial" w:cs="Arial"/>
          <w:sz w:val="24"/>
          <w:szCs w:val="24"/>
        </w:rPr>
        <w:t>Health Scotland matched the national average</w:t>
      </w:r>
      <w:r w:rsidRPr="00452E47">
        <w:rPr>
          <w:rFonts w:ascii="Arial" w:hAnsi="Arial" w:cs="Arial"/>
          <w:sz w:val="24"/>
          <w:szCs w:val="24"/>
        </w:rPr>
        <w:t xml:space="preserve"> </w:t>
      </w:r>
      <w:r w:rsidR="00DA21CB">
        <w:rPr>
          <w:rFonts w:ascii="Arial" w:hAnsi="Arial" w:cs="Arial"/>
          <w:sz w:val="24"/>
          <w:szCs w:val="24"/>
        </w:rPr>
        <w:t>for two</w:t>
      </w:r>
      <w:r>
        <w:rPr>
          <w:rFonts w:ascii="Arial" w:hAnsi="Arial" w:cs="Arial"/>
          <w:sz w:val="24"/>
          <w:szCs w:val="24"/>
        </w:rPr>
        <w:t xml:space="preserve"> question</w:t>
      </w:r>
      <w:r w:rsidR="00DA21CB">
        <w:rPr>
          <w:rFonts w:ascii="Arial" w:hAnsi="Arial" w:cs="Arial"/>
          <w:sz w:val="24"/>
          <w:szCs w:val="24"/>
        </w:rPr>
        <w:t>s</w:t>
      </w:r>
      <w:r>
        <w:rPr>
          <w:rFonts w:ascii="Arial" w:hAnsi="Arial" w:cs="Arial"/>
          <w:sz w:val="24"/>
          <w:szCs w:val="24"/>
        </w:rPr>
        <w:t>:</w:t>
      </w:r>
    </w:p>
    <w:p w:rsidR="00BC5DF9" w:rsidRDefault="00BC5DF9" w:rsidP="00877099">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786"/>
      </w:tblGrid>
      <w:tr w:rsidR="00BC5DF9" w:rsidTr="00BC5DF9">
        <w:tc>
          <w:tcPr>
            <w:tcW w:w="7230" w:type="dxa"/>
          </w:tcPr>
          <w:p w:rsidR="00BC5DF9" w:rsidRDefault="00BC5DF9" w:rsidP="00877099">
            <w:pPr>
              <w:rPr>
                <w:rFonts w:ascii="Arial" w:hAnsi="Arial" w:cs="Arial"/>
                <w:i/>
                <w:sz w:val="24"/>
                <w:szCs w:val="24"/>
              </w:rPr>
            </w:pPr>
            <w:r>
              <w:rPr>
                <w:rFonts w:ascii="Arial" w:hAnsi="Arial" w:cs="Arial"/>
                <w:i/>
                <w:sz w:val="24"/>
                <w:szCs w:val="24"/>
              </w:rPr>
              <w:t>I get the information I need to do my job well</w:t>
            </w:r>
            <w:r>
              <w:rPr>
                <w:rFonts w:ascii="Arial" w:hAnsi="Arial" w:cs="Arial"/>
                <w:i/>
                <w:sz w:val="24"/>
                <w:szCs w:val="24"/>
              </w:rPr>
              <w:tab/>
            </w:r>
          </w:p>
          <w:p w:rsidR="00BC5DF9" w:rsidRDefault="00BC5DF9" w:rsidP="00877099">
            <w:pPr>
              <w:rPr>
                <w:rFonts w:ascii="Arial" w:hAnsi="Arial" w:cs="Arial"/>
                <w:sz w:val="24"/>
                <w:szCs w:val="24"/>
              </w:rPr>
            </w:pPr>
          </w:p>
        </w:tc>
        <w:tc>
          <w:tcPr>
            <w:tcW w:w="1786" w:type="dxa"/>
          </w:tcPr>
          <w:p w:rsidR="00BC5DF9" w:rsidRDefault="00BC5DF9" w:rsidP="00705F11">
            <w:pPr>
              <w:jc w:val="center"/>
              <w:rPr>
                <w:rFonts w:ascii="Arial" w:hAnsi="Arial" w:cs="Arial"/>
                <w:sz w:val="24"/>
                <w:szCs w:val="24"/>
              </w:rPr>
            </w:pPr>
            <w:r>
              <w:rPr>
                <w:rFonts w:ascii="Arial" w:hAnsi="Arial" w:cs="Arial"/>
                <w:sz w:val="24"/>
                <w:szCs w:val="24"/>
              </w:rPr>
              <w:t>81</w:t>
            </w:r>
          </w:p>
        </w:tc>
      </w:tr>
      <w:tr w:rsidR="00BC5DF9" w:rsidTr="00BC5DF9">
        <w:tc>
          <w:tcPr>
            <w:tcW w:w="7230" w:type="dxa"/>
          </w:tcPr>
          <w:p w:rsidR="00BC5DF9" w:rsidRDefault="00BC5DF9" w:rsidP="00877099">
            <w:pPr>
              <w:rPr>
                <w:rFonts w:ascii="Arial" w:hAnsi="Arial" w:cs="Arial"/>
                <w:sz w:val="24"/>
                <w:szCs w:val="24"/>
              </w:rPr>
            </w:pPr>
            <w:r>
              <w:rPr>
                <w:rFonts w:ascii="Arial" w:hAnsi="Arial" w:cs="Arial"/>
                <w:i/>
                <w:sz w:val="24"/>
                <w:szCs w:val="24"/>
              </w:rPr>
              <w:t xml:space="preserve">My work gives me a sense of achievement    </w:t>
            </w:r>
          </w:p>
        </w:tc>
        <w:tc>
          <w:tcPr>
            <w:tcW w:w="1786" w:type="dxa"/>
          </w:tcPr>
          <w:p w:rsidR="00BC5DF9" w:rsidRDefault="00BC5DF9" w:rsidP="00705F11">
            <w:pPr>
              <w:jc w:val="center"/>
              <w:rPr>
                <w:rFonts w:ascii="Arial" w:hAnsi="Arial" w:cs="Arial"/>
                <w:sz w:val="24"/>
                <w:szCs w:val="24"/>
              </w:rPr>
            </w:pPr>
            <w:r>
              <w:rPr>
                <w:rFonts w:ascii="Arial" w:hAnsi="Arial" w:cs="Arial"/>
                <w:sz w:val="24"/>
                <w:szCs w:val="24"/>
              </w:rPr>
              <w:t>81</w:t>
            </w:r>
          </w:p>
        </w:tc>
      </w:tr>
    </w:tbl>
    <w:p w:rsidR="00877099" w:rsidRDefault="00877099" w:rsidP="00BC5DF9">
      <w:pPr>
        <w:spacing w:after="0" w:line="240" w:lineRule="auto"/>
        <w:rPr>
          <w:rFonts w:ascii="Arial" w:hAnsi="Arial" w:cs="Arial"/>
          <w:sz w:val="24"/>
          <w:szCs w:val="24"/>
        </w:rPr>
      </w:pPr>
    </w:p>
    <w:p w:rsidR="0072282D" w:rsidRDefault="0072282D">
      <w:pPr>
        <w:rPr>
          <w:rFonts w:ascii="Arial" w:hAnsi="Arial" w:cs="Arial"/>
          <w:b/>
          <w:sz w:val="24"/>
          <w:szCs w:val="24"/>
        </w:rPr>
      </w:pPr>
      <w:r>
        <w:rPr>
          <w:rFonts w:ascii="Arial" w:hAnsi="Arial" w:cs="Arial"/>
          <w:b/>
          <w:sz w:val="24"/>
          <w:szCs w:val="24"/>
        </w:rPr>
        <w:br w:type="page"/>
      </w:r>
    </w:p>
    <w:p w:rsidR="00877099" w:rsidRPr="006B2C8D" w:rsidRDefault="00877099" w:rsidP="00877099">
      <w:pPr>
        <w:spacing w:after="0" w:line="240" w:lineRule="auto"/>
        <w:rPr>
          <w:rFonts w:ascii="Arial" w:hAnsi="Arial" w:cs="Arial"/>
          <w:b/>
          <w:sz w:val="24"/>
          <w:szCs w:val="24"/>
        </w:rPr>
      </w:pPr>
      <w:r w:rsidRPr="006B2C8D">
        <w:rPr>
          <w:rFonts w:ascii="Arial" w:hAnsi="Arial" w:cs="Arial"/>
          <w:b/>
          <w:sz w:val="24"/>
          <w:szCs w:val="24"/>
        </w:rPr>
        <w:lastRenderedPageBreak/>
        <w:t>My Team / My Direct Line Manager</w:t>
      </w:r>
    </w:p>
    <w:p w:rsidR="00877099" w:rsidRPr="006B2C8D" w:rsidRDefault="00877099" w:rsidP="00877099">
      <w:pPr>
        <w:spacing w:after="0" w:line="240" w:lineRule="auto"/>
        <w:rPr>
          <w:rFonts w:ascii="Arial" w:hAnsi="Arial" w:cs="Arial"/>
          <w:b/>
          <w:sz w:val="24"/>
          <w:szCs w:val="24"/>
        </w:rPr>
      </w:pPr>
    </w:p>
    <w:p w:rsidR="00877099" w:rsidRPr="00AC158F" w:rsidRDefault="00877099" w:rsidP="00877099">
      <w:pPr>
        <w:spacing w:after="0" w:line="240" w:lineRule="auto"/>
        <w:jc w:val="both"/>
        <w:rPr>
          <w:rFonts w:ascii="Arial" w:hAnsi="Arial" w:cs="Arial"/>
          <w:sz w:val="24"/>
          <w:szCs w:val="24"/>
        </w:rPr>
      </w:pPr>
      <w:r w:rsidRPr="00AC158F">
        <w:rPr>
          <w:rFonts w:ascii="Arial" w:hAnsi="Arial" w:cs="Arial"/>
          <w:sz w:val="24"/>
          <w:szCs w:val="24"/>
        </w:rPr>
        <w:t xml:space="preserve">Staff were also asked to rate their experience of their team and their line manager.  </w:t>
      </w:r>
    </w:p>
    <w:p w:rsidR="00877099" w:rsidRPr="00AC158F" w:rsidRDefault="00877099" w:rsidP="00877099">
      <w:pPr>
        <w:spacing w:after="0" w:line="240" w:lineRule="auto"/>
        <w:jc w:val="both"/>
        <w:rPr>
          <w:rFonts w:ascii="Arial" w:hAnsi="Arial" w:cs="Arial"/>
          <w:sz w:val="24"/>
          <w:szCs w:val="24"/>
        </w:rPr>
      </w:pPr>
    </w:p>
    <w:p w:rsidR="00877099" w:rsidRPr="0021094E" w:rsidRDefault="00877099" w:rsidP="0021094E">
      <w:pPr>
        <w:spacing w:after="0" w:line="240" w:lineRule="auto"/>
        <w:rPr>
          <w:rFonts w:ascii="Arial" w:hAnsi="Arial" w:cs="Arial"/>
          <w:sz w:val="24"/>
          <w:szCs w:val="24"/>
        </w:rPr>
      </w:pPr>
      <w:r w:rsidRPr="00AC158F">
        <w:rPr>
          <w:rFonts w:ascii="Arial" w:hAnsi="Arial" w:cs="Arial"/>
          <w:sz w:val="24"/>
          <w:szCs w:val="24"/>
        </w:rPr>
        <w:t>Figure 4 shows by directorate, the percentage of staff who agreed or strongly agreed with each statement.</w:t>
      </w:r>
      <w:r>
        <w:rPr>
          <w:rFonts w:ascii="Arial" w:hAnsi="Arial" w:cs="Arial"/>
          <w:sz w:val="24"/>
          <w:szCs w:val="24"/>
        </w:rPr>
        <w:br/>
        <w:t xml:space="preserve">  </w:t>
      </w:r>
      <w:r>
        <w:rPr>
          <w:rFonts w:ascii="Arial" w:hAnsi="Arial" w:cs="Arial"/>
          <w:sz w:val="24"/>
          <w:szCs w:val="24"/>
        </w:rPr>
        <w:br/>
      </w:r>
      <w:r w:rsidRPr="0021094E">
        <w:rPr>
          <w:rFonts w:ascii="Arial" w:hAnsi="Arial" w:cs="Arial"/>
          <w:b/>
          <w:sz w:val="24"/>
          <w:szCs w:val="24"/>
        </w:rPr>
        <w:t>Figure 4</w:t>
      </w:r>
    </w:p>
    <w:p w:rsidR="00877099" w:rsidRDefault="00877099" w:rsidP="00877099">
      <w:pPr>
        <w:spacing w:after="0" w:line="240" w:lineRule="auto"/>
        <w:jc w:val="both"/>
        <w:rPr>
          <w:rFonts w:ascii="Arial" w:hAnsi="Arial" w:cs="Arial"/>
          <w:sz w:val="24"/>
          <w:szCs w:val="24"/>
        </w:rPr>
      </w:pPr>
    </w:p>
    <w:p w:rsidR="00877099" w:rsidRDefault="00877099" w:rsidP="00877099">
      <w:pPr>
        <w:spacing w:after="0" w:line="240" w:lineRule="auto"/>
        <w:jc w:val="both"/>
        <w:rPr>
          <w:rFonts w:ascii="Arial" w:hAnsi="Arial" w:cs="Arial"/>
          <w:sz w:val="24"/>
          <w:szCs w:val="24"/>
        </w:rPr>
      </w:pPr>
      <w:r>
        <w:rPr>
          <w:rFonts w:ascii="Arial" w:hAnsi="Arial" w:cs="Arial"/>
          <w:noProof/>
          <w:sz w:val="24"/>
          <w:szCs w:val="24"/>
          <w:lang w:eastAsia="en-GB"/>
        </w:rPr>
        <w:drawing>
          <wp:inline distT="0" distB="0" distL="0" distR="0" wp14:anchorId="20572581" wp14:editId="3C30A923">
            <wp:extent cx="5895975" cy="3800475"/>
            <wp:effectExtent l="0" t="0" r="9525" b="9525"/>
            <wp:docPr id="13" name="Chart 13" descr="This bar chart compares directorate averages for each of the statements under experience of my team/my direct line manager. PHS scored highest in 6 out of 7 of the statements, while CEO scored lowest in all 7. The highest score achieved for these statements was 98% in PHS for the 3 statements around individual health and well-being, line manager beign sufficiently approachable and confidence and trust in line manager. The lowest score for these statements was 71% for 'I would recommend my team as a good one to be a part of'." title="Staff Experience of Team/Line Manager by Director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094E" w:rsidRDefault="0021094E" w:rsidP="0021094E">
      <w:pPr>
        <w:spacing w:after="0" w:line="240" w:lineRule="auto"/>
        <w:jc w:val="both"/>
        <w:rPr>
          <w:rFonts w:ascii="Arial" w:hAnsi="Arial" w:cs="Arial"/>
          <w:sz w:val="24"/>
          <w:szCs w:val="24"/>
        </w:rPr>
      </w:pPr>
    </w:p>
    <w:p w:rsidR="0021094E" w:rsidRPr="00120DF9" w:rsidRDefault="0021094E" w:rsidP="0021094E">
      <w:pPr>
        <w:spacing w:after="0" w:line="240" w:lineRule="auto"/>
        <w:jc w:val="both"/>
        <w:rPr>
          <w:rFonts w:ascii="Arial" w:hAnsi="Arial" w:cs="Arial"/>
          <w:sz w:val="24"/>
          <w:szCs w:val="24"/>
        </w:rPr>
      </w:pPr>
      <w:r>
        <w:rPr>
          <w:rFonts w:ascii="Arial" w:hAnsi="Arial" w:cs="Arial"/>
          <w:sz w:val="24"/>
          <w:szCs w:val="24"/>
        </w:rPr>
        <w:t>Health and Work</w:t>
      </w:r>
      <w:r w:rsidRPr="00120DF9">
        <w:rPr>
          <w:rFonts w:ascii="Arial" w:hAnsi="Arial" w:cs="Arial"/>
          <w:sz w:val="24"/>
          <w:szCs w:val="24"/>
        </w:rPr>
        <w:t xml:space="preserve"> was the only directorate to score above</w:t>
      </w:r>
      <w:r>
        <w:rPr>
          <w:rFonts w:ascii="Arial" w:hAnsi="Arial" w:cs="Arial"/>
          <w:sz w:val="24"/>
          <w:szCs w:val="24"/>
        </w:rPr>
        <w:t>, or the same, as</w:t>
      </w:r>
      <w:r w:rsidRPr="00120DF9">
        <w:rPr>
          <w:rFonts w:ascii="Arial" w:hAnsi="Arial" w:cs="Arial"/>
          <w:sz w:val="24"/>
          <w:szCs w:val="24"/>
        </w:rPr>
        <w:t xml:space="preserve"> the Health Scotland average score for each statement.</w:t>
      </w:r>
    </w:p>
    <w:p w:rsidR="0021094E" w:rsidRPr="00120DF9" w:rsidRDefault="0021094E" w:rsidP="0021094E">
      <w:pPr>
        <w:spacing w:after="0" w:line="240" w:lineRule="auto"/>
        <w:jc w:val="both"/>
        <w:rPr>
          <w:rFonts w:ascii="Arial" w:hAnsi="Arial" w:cs="Arial"/>
          <w:sz w:val="24"/>
          <w:szCs w:val="24"/>
        </w:rPr>
      </w:pPr>
    </w:p>
    <w:p w:rsidR="00705F11" w:rsidRPr="00533F4D" w:rsidRDefault="0021094E" w:rsidP="0021094E">
      <w:pPr>
        <w:spacing w:after="0" w:line="240" w:lineRule="auto"/>
        <w:rPr>
          <w:rFonts w:ascii="Arial" w:hAnsi="Arial" w:cs="Arial"/>
          <w:sz w:val="24"/>
          <w:szCs w:val="24"/>
          <w:highlight w:val="yellow"/>
        </w:rPr>
      </w:pPr>
      <w:r>
        <w:rPr>
          <w:rFonts w:ascii="Arial" w:hAnsi="Arial" w:cs="Arial"/>
          <w:sz w:val="24"/>
          <w:szCs w:val="24"/>
        </w:rPr>
        <w:t>The largest positive variation</w:t>
      </w:r>
      <w:r w:rsidRPr="00120DF9">
        <w:rPr>
          <w:rFonts w:ascii="Arial" w:hAnsi="Arial" w:cs="Arial"/>
          <w:sz w:val="24"/>
          <w:szCs w:val="24"/>
        </w:rPr>
        <w:t xml:space="preserve"> w</w:t>
      </w:r>
      <w:r>
        <w:rPr>
          <w:rFonts w:ascii="Arial" w:hAnsi="Arial" w:cs="Arial"/>
          <w:sz w:val="24"/>
          <w:szCs w:val="24"/>
        </w:rPr>
        <w:t>as for the following statement</w:t>
      </w:r>
      <w:r w:rsidRPr="00120DF9">
        <w:rPr>
          <w:rFonts w:ascii="Arial" w:hAnsi="Arial" w:cs="Arial"/>
          <w:sz w:val="24"/>
          <w:szCs w:val="24"/>
        </w:rPr>
        <w:t>:</w:t>
      </w:r>
      <w:r w:rsidRPr="00533F4D">
        <w:rPr>
          <w:rFonts w:ascii="Arial" w:hAnsi="Arial" w:cs="Arial"/>
          <w:sz w:val="24"/>
          <w:szCs w:val="24"/>
          <w:highlight w:val="yellow"/>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705F11" w:rsidTr="00505A6C">
        <w:tc>
          <w:tcPr>
            <w:tcW w:w="6096" w:type="dxa"/>
          </w:tcPr>
          <w:p w:rsidR="00705F11" w:rsidRDefault="00705F11" w:rsidP="0021094E">
            <w:pPr>
              <w:rPr>
                <w:rFonts w:ascii="Arial" w:hAnsi="Arial" w:cs="Arial"/>
                <w:i/>
                <w:sz w:val="24"/>
                <w:szCs w:val="24"/>
              </w:rPr>
            </w:pPr>
            <w:r w:rsidRPr="00120DF9">
              <w:rPr>
                <w:rFonts w:ascii="Arial" w:hAnsi="Arial" w:cs="Arial"/>
                <w:i/>
                <w:sz w:val="24"/>
                <w:szCs w:val="24"/>
              </w:rPr>
              <w:t xml:space="preserve">I would recommend my team as a good one to be a </w:t>
            </w:r>
          </w:p>
          <w:p w:rsidR="00705F11" w:rsidRDefault="00705F11" w:rsidP="0021094E">
            <w:pPr>
              <w:rPr>
                <w:rFonts w:ascii="Arial" w:hAnsi="Arial" w:cs="Arial"/>
                <w:sz w:val="24"/>
                <w:szCs w:val="24"/>
                <w:highlight w:val="yellow"/>
              </w:rPr>
            </w:pPr>
            <w:r w:rsidRPr="00120DF9">
              <w:rPr>
                <w:rFonts w:ascii="Arial" w:hAnsi="Arial" w:cs="Arial"/>
                <w:i/>
                <w:sz w:val="24"/>
                <w:szCs w:val="24"/>
              </w:rPr>
              <w:t>part of</w:t>
            </w:r>
          </w:p>
        </w:tc>
        <w:tc>
          <w:tcPr>
            <w:tcW w:w="2920" w:type="dxa"/>
          </w:tcPr>
          <w:p w:rsidR="00705F11" w:rsidRDefault="00705F11" w:rsidP="00705F11">
            <w:pPr>
              <w:jc w:val="center"/>
              <w:rPr>
                <w:rFonts w:ascii="Arial" w:hAnsi="Arial" w:cs="Arial"/>
                <w:sz w:val="24"/>
                <w:szCs w:val="24"/>
                <w:highlight w:val="yellow"/>
              </w:rPr>
            </w:pPr>
            <w:r>
              <w:rPr>
                <w:rFonts w:ascii="Arial" w:hAnsi="Arial" w:cs="Arial"/>
                <w:sz w:val="24"/>
                <w:szCs w:val="24"/>
              </w:rPr>
              <w:t xml:space="preserve">90 (Health </w:t>
            </w:r>
            <w:r w:rsidR="00505A6C">
              <w:rPr>
                <w:rFonts w:ascii="Arial" w:hAnsi="Arial" w:cs="Arial"/>
                <w:sz w:val="24"/>
                <w:szCs w:val="24"/>
              </w:rPr>
              <w:t>and</w:t>
            </w:r>
            <w:r>
              <w:rPr>
                <w:rFonts w:ascii="Arial" w:hAnsi="Arial" w:cs="Arial"/>
                <w:sz w:val="24"/>
                <w:szCs w:val="24"/>
              </w:rPr>
              <w:t xml:space="preserve"> Work +4</w:t>
            </w:r>
            <w:r w:rsidRPr="00120DF9">
              <w:rPr>
                <w:rFonts w:ascii="Arial" w:hAnsi="Arial" w:cs="Arial"/>
                <w:sz w:val="24"/>
                <w:szCs w:val="24"/>
              </w:rPr>
              <w:t>)</w:t>
            </w:r>
          </w:p>
        </w:tc>
      </w:tr>
    </w:tbl>
    <w:p w:rsidR="00505A6C" w:rsidRDefault="00505A6C" w:rsidP="0021094E">
      <w:pPr>
        <w:spacing w:after="0" w:line="240" w:lineRule="auto"/>
        <w:rPr>
          <w:rFonts w:ascii="Arial" w:hAnsi="Arial" w:cs="Arial"/>
          <w:sz w:val="24"/>
          <w:szCs w:val="24"/>
        </w:rPr>
      </w:pPr>
    </w:p>
    <w:p w:rsidR="00705F11" w:rsidRPr="00533F4D" w:rsidRDefault="0021094E" w:rsidP="0021094E">
      <w:pPr>
        <w:spacing w:after="0" w:line="240" w:lineRule="auto"/>
        <w:rPr>
          <w:rFonts w:ascii="Arial" w:hAnsi="Arial" w:cs="Arial"/>
          <w:sz w:val="24"/>
          <w:szCs w:val="24"/>
          <w:highlight w:val="yellow"/>
        </w:rPr>
      </w:pPr>
      <w:r w:rsidRPr="00120DF9">
        <w:rPr>
          <w:rFonts w:ascii="Arial" w:hAnsi="Arial" w:cs="Arial"/>
          <w:sz w:val="24"/>
          <w:szCs w:val="24"/>
        </w:rPr>
        <w:br/>
        <w:t>The largest negative variation was for the following statements:</w:t>
      </w:r>
      <w:r w:rsidRPr="00533F4D">
        <w:rPr>
          <w:rFonts w:ascii="Arial" w:hAnsi="Arial" w:cs="Arial"/>
          <w:sz w:val="24"/>
          <w:szCs w:val="24"/>
          <w:highlight w:val="yellow"/>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42"/>
      </w:tblGrid>
      <w:tr w:rsidR="00705F11" w:rsidTr="00705F11">
        <w:tc>
          <w:tcPr>
            <w:tcW w:w="6374" w:type="dxa"/>
          </w:tcPr>
          <w:p w:rsidR="00705F11" w:rsidRDefault="00705F11" w:rsidP="0021094E">
            <w:pPr>
              <w:rPr>
                <w:rFonts w:ascii="Arial" w:hAnsi="Arial" w:cs="Arial"/>
                <w:i/>
                <w:sz w:val="24"/>
                <w:szCs w:val="24"/>
              </w:rPr>
            </w:pPr>
            <w:r>
              <w:rPr>
                <w:rFonts w:ascii="Arial" w:hAnsi="Arial" w:cs="Arial"/>
                <w:i/>
                <w:sz w:val="24"/>
                <w:szCs w:val="24"/>
              </w:rPr>
              <w:t xml:space="preserve">I feel my direct line manager cares about my health </w:t>
            </w:r>
          </w:p>
          <w:p w:rsidR="00705F11" w:rsidRDefault="00705F11" w:rsidP="0021094E">
            <w:pPr>
              <w:rPr>
                <w:rFonts w:ascii="Arial" w:hAnsi="Arial" w:cs="Arial"/>
                <w:i/>
                <w:sz w:val="24"/>
                <w:szCs w:val="24"/>
              </w:rPr>
            </w:pPr>
            <w:r>
              <w:rPr>
                <w:rFonts w:ascii="Arial" w:hAnsi="Arial" w:cs="Arial"/>
                <w:i/>
                <w:sz w:val="24"/>
                <w:szCs w:val="24"/>
              </w:rPr>
              <w:t>and well-being</w:t>
            </w:r>
          </w:p>
          <w:p w:rsidR="00705F11" w:rsidRDefault="00705F11" w:rsidP="0021094E">
            <w:pPr>
              <w:rPr>
                <w:rFonts w:ascii="Arial" w:hAnsi="Arial" w:cs="Arial"/>
                <w:sz w:val="24"/>
                <w:szCs w:val="24"/>
                <w:highlight w:val="yellow"/>
              </w:rPr>
            </w:pPr>
          </w:p>
        </w:tc>
        <w:tc>
          <w:tcPr>
            <w:tcW w:w="2642" w:type="dxa"/>
          </w:tcPr>
          <w:p w:rsidR="00705F11" w:rsidRDefault="00705F11" w:rsidP="00705F11">
            <w:pPr>
              <w:jc w:val="center"/>
              <w:rPr>
                <w:rFonts w:ascii="Arial" w:hAnsi="Arial" w:cs="Arial"/>
                <w:sz w:val="24"/>
                <w:szCs w:val="24"/>
                <w:highlight w:val="yellow"/>
              </w:rPr>
            </w:pPr>
            <w:r w:rsidRPr="00EA4786">
              <w:rPr>
                <w:rFonts w:ascii="Arial" w:hAnsi="Arial" w:cs="Arial"/>
                <w:sz w:val="24"/>
                <w:szCs w:val="24"/>
              </w:rPr>
              <w:t>88</w:t>
            </w:r>
            <w:r w:rsidRPr="008E5DF4">
              <w:rPr>
                <w:rFonts w:ascii="Arial" w:hAnsi="Arial" w:cs="Arial"/>
                <w:sz w:val="24"/>
                <w:szCs w:val="24"/>
              </w:rPr>
              <w:t xml:space="preserve"> (</w:t>
            </w:r>
            <w:r>
              <w:rPr>
                <w:rFonts w:ascii="Arial" w:hAnsi="Arial" w:cs="Arial"/>
                <w:sz w:val="24"/>
                <w:szCs w:val="24"/>
              </w:rPr>
              <w:t>Strategy</w:t>
            </w:r>
            <w:r w:rsidRPr="008E5DF4">
              <w:rPr>
                <w:rFonts w:ascii="Arial" w:hAnsi="Arial" w:cs="Arial"/>
                <w:sz w:val="24"/>
                <w:szCs w:val="24"/>
              </w:rPr>
              <w:t xml:space="preserve"> -</w:t>
            </w:r>
            <w:r>
              <w:rPr>
                <w:rFonts w:ascii="Arial" w:hAnsi="Arial" w:cs="Arial"/>
                <w:sz w:val="24"/>
                <w:szCs w:val="24"/>
              </w:rPr>
              <w:t>3</w:t>
            </w:r>
            <w:r w:rsidRPr="008E5DF4">
              <w:rPr>
                <w:rFonts w:ascii="Arial" w:hAnsi="Arial" w:cs="Arial"/>
                <w:sz w:val="24"/>
                <w:szCs w:val="24"/>
              </w:rPr>
              <w:t>)</w:t>
            </w:r>
          </w:p>
        </w:tc>
      </w:tr>
      <w:tr w:rsidR="00705F11" w:rsidTr="00705F11">
        <w:tc>
          <w:tcPr>
            <w:tcW w:w="6374" w:type="dxa"/>
          </w:tcPr>
          <w:p w:rsidR="00705F11" w:rsidRDefault="00705F11" w:rsidP="0021094E">
            <w:pPr>
              <w:rPr>
                <w:rFonts w:ascii="Arial" w:hAnsi="Arial" w:cs="Arial"/>
                <w:i/>
                <w:sz w:val="24"/>
                <w:szCs w:val="24"/>
              </w:rPr>
            </w:pPr>
            <w:r w:rsidRPr="0021094E">
              <w:rPr>
                <w:rFonts w:ascii="Arial" w:hAnsi="Arial" w:cs="Arial"/>
                <w:i/>
                <w:sz w:val="24"/>
                <w:szCs w:val="24"/>
              </w:rPr>
              <w:t xml:space="preserve">I am confident performance is managed well within </w:t>
            </w:r>
          </w:p>
          <w:p w:rsidR="00705F11" w:rsidRDefault="00705F11" w:rsidP="0021094E">
            <w:pPr>
              <w:rPr>
                <w:rFonts w:ascii="Arial" w:hAnsi="Arial" w:cs="Arial"/>
                <w:sz w:val="24"/>
                <w:szCs w:val="24"/>
                <w:highlight w:val="yellow"/>
              </w:rPr>
            </w:pPr>
            <w:r w:rsidRPr="0021094E">
              <w:rPr>
                <w:rFonts w:ascii="Arial" w:hAnsi="Arial" w:cs="Arial"/>
                <w:i/>
                <w:sz w:val="24"/>
                <w:szCs w:val="24"/>
              </w:rPr>
              <w:t>my team</w:t>
            </w:r>
          </w:p>
        </w:tc>
        <w:tc>
          <w:tcPr>
            <w:tcW w:w="2642" w:type="dxa"/>
          </w:tcPr>
          <w:p w:rsidR="00705F11" w:rsidRDefault="00705F11" w:rsidP="00705F11">
            <w:pPr>
              <w:jc w:val="center"/>
              <w:rPr>
                <w:rFonts w:ascii="Arial" w:hAnsi="Arial" w:cs="Arial"/>
                <w:sz w:val="24"/>
                <w:szCs w:val="24"/>
                <w:highlight w:val="yellow"/>
              </w:rPr>
            </w:pPr>
            <w:r>
              <w:rPr>
                <w:rFonts w:ascii="Arial" w:hAnsi="Arial" w:cs="Arial"/>
                <w:sz w:val="24"/>
                <w:szCs w:val="24"/>
              </w:rPr>
              <w:t>79</w:t>
            </w:r>
            <w:r w:rsidRPr="008737A3">
              <w:rPr>
                <w:rFonts w:ascii="Arial" w:hAnsi="Arial" w:cs="Arial"/>
                <w:i/>
                <w:sz w:val="24"/>
                <w:szCs w:val="24"/>
              </w:rPr>
              <w:t xml:space="preserve"> </w:t>
            </w:r>
            <w:r>
              <w:rPr>
                <w:rFonts w:ascii="Arial" w:hAnsi="Arial" w:cs="Arial"/>
                <w:sz w:val="24"/>
                <w:szCs w:val="24"/>
              </w:rPr>
              <w:t>(Health Equity -3</w:t>
            </w:r>
            <w:r w:rsidRPr="008737A3">
              <w:rPr>
                <w:rFonts w:ascii="Arial" w:hAnsi="Arial" w:cs="Arial"/>
                <w:sz w:val="24"/>
                <w:szCs w:val="24"/>
              </w:rPr>
              <w:t>)</w:t>
            </w:r>
          </w:p>
        </w:tc>
      </w:tr>
    </w:tbl>
    <w:p w:rsidR="0021094E" w:rsidRDefault="0021094E" w:rsidP="0021094E">
      <w:pPr>
        <w:spacing w:after="0" w:line="240" w:lineRule="auto"/>
        <w:rPr>
          <w:rFonts w:ascii="Arial" w:hAnsi="Arial" w:cs="Arial"/>
          <w:sz w:val="24"/>
          <w:szCs w:val="24"/>
        </w:rPr>
      </w:pPr>
      <w:r>
        <w:rPr>
          <w:rFonts w:ascii="Arial" w:hAnsi="Arial" w:cs="Arial"/>
          <w:i/>
          <w:sz w:val="24"/>
          <w:szCs w:val="24"/>
        </w:rPr>
        <w:tab/>
      </w:r>
    </w:p>
    <w:p w:rsidR="0021094E" w:rsidRPr="008737A3" w:rsidRDefault="0021094E" w:rsidP="0021094E">
      <w:pPr>
        <w:spacing w:after="0" w:line="240" w:lineRule="auto"/>
        <w:rPr>
          <w:rFonts w:ascii="Arial" w:hAnsi="Arial" w:cs="Arial"/>
          <w:sz w:val="24"/>
          <w:szCs w:val="24"/>
        </w:rPr>
      </w:pPr>
      <w:r w:rsidRPr="0021094E">
        <w:rPr>
          <w:rFonts w:ascii="Arial" w:hAnsi="Arial" w:cs="Arial"/>
          <w:i/>
          <w:sz w:val="24"/>
          <w:szCs w:val="24"/>
        </w:rPr>
        <w:tab/>
      </w:r>
    </w:p>
    <w:p w:rsidR="00877099" w:rsidRPr="0021094E" w:rsidRDefault="00877099" w:rsidP="00877099">
      <w:pPr>
        <w:spacing w:after="0" w:line="240" w:lineRule="auto"/>
        <w:jc w:val="both"/>
        <w:rPr>
          <w:rFonts w:ascii="Arial" w:hAnsi="Arial" w:cs="Arial"/>
          <w:b/>
          <w:sz w:val="24"/>
          <w:szCs w:val="24"/>
        </w:rPr>
      </w:pPr>
      <w:r w:rsidRPr="0021094E">
        <w:rPr>
          <w:rFonts w:ascii="Arial" w:hAnsi="Arial" w:cs="Arial"/>
          <w:b/>
          <w:sz w:val="24"/>
          <w:szCs w:val="24"/>
        </w:rPr>
        <w:lastRenderedPageBreak/>
        <w:t>Figure 5</w:t>
      </w:r>
    </w:p>
    <w:p w:rsidR="00877099" w:rsidRDefault="00877099" w:rsidP="00877099">
      <w:pPr>
        <w:spacing w:after="0" w:line="240" w:lineRule="auto"/>
        <w:jc w:val="both"/>
        <w:rPr>
          <w:rFonts w:ascii="Arial" w:hAnsi="Arial" w:cs="Arial"/>
          <w:sz w:val="24"/>
          <w:szCs w:val="24"/>
        </w:rPr>
      </w:pPr>
    </w:p>
    <w:p w:rsidR="00877099" w:rsidRPr="007D5C39" w:rsidRDefault="00877099" w:rsidP="00877099">
      <w:pPr>
        <w:spacing w:after="0" w:line="240" w:lineRule="auto"/>
        <w:jc w:val="both"/>
        <w:rPr>
          <w:rFonts w:ascii="Arial" w:hAnsi="Arial" w:cs="Arial"/>
          <w:sz w:val="24"/>
          <w:szCs w:val="24"/>
        </w:rPr>
      </w:pPr>
      <w:r>
        <w:rPr>
          <w:rFonts w:ascii="Arial" w:hAnsi="Arial" w:cs="Arial"/>
          <w:noProof/>
          <w:sz w:val="24"/>
          <w:szCs w:val="24"/>
          <w:lang w:eastAsia="en-GB"/>
        </w:rPr>
        <w:drawing>
          <wp:inline distT="0" distB="0" distL="0" distR="0" wp14:anchorId="0D3989D0" wp14:editId="5C4D0DBE">
            <wp:extent cx="5867400" cy="3914775"/>
            <wp:effectExtent l="0" t="0" r="0" b="9525"/>
            <wp:docPr id="5" name="Chart 5" descr="This bar chart compares Health Scotland's averages for each of the experience of team/line manager statements against the national averages. Health Scotland scored higher on average for all 7 statements." title="Experience of Team/Line Manager - NHS Health Scotland v NHSScotland"/>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7099" w:rsidRDefault="00877099" w:rsidP="00877099">
      <w:pPr>
        <w:spacing w:after="0" w:line="240" w:lineRule="auto"/>
        <w:rPr>
          <w:rFonts w:ascii="Arial" w:hAnsi="Arial" w:cs="Arial"/>
          <w:sz w:val="24"/>
          <w:szCs w:val="24"/>
        </w:rPr>
      </w:pPr>
    </w:p>
    <w:p w:rsidR="0021094E" w:rsidRPr="0021094E" w:rsidRDefault="0021094E" w:rsidP="0021094E">
      <w:pPr>
        <w:spacing w:after="0" w:line="240" w:lineRule="auto"/>
        <w:jc w:val="both"/>
        <w:rPr>
          <w:rFonts w:ascii="Arial" w:hAnsi="Arial" w:cs="Arial"/>
          <w:sz w:val="24"/>
          <w:szCs w:val="24"/>
        </w:rPr>
      </w:pPr>
      <w:r w:rsidRPr="00506B7B">
        <w:rPr>
          <w:rFonts w:ascii="Arial" w:hAnsi="Arial" w:cs="Arial"/>
          <w:sz w:val="24"/>
          <w:szCs w:val="24"/>
        </w:rPr>
        <w:t xml:space="preserve">A comparison of the average results for NHS Health Scotland and </w:t>
      </w:r>
      <w:proofErr w:type="spellStart"/>
      <w:r w:rsidRPr="00506B7B">
        <w:rPr>
          <w:rFonts w:ascii="Arial" w:hAnsi="Arial" w:cs="Arial"/>
          <w:sz w:val="24"/>
          <w:szCs w:val="24"/>
        </w:rPr>
        <w:t>NHSScotland</w:t>
      </w:r>
      <w:proofErr w:type="spellEnd"/>
      <w:r w:rsidRPr="00506B7B">
        <w:rPr>
          <w:rFonts w:ascii="Arial" w:hAnsi="Arial" w:cs="Arial"/>
          <w:sz w:val="24"/>
          <w:szCs w:val="24"/>
        </w:rPr>
        <w:t xml:space="preserve"> as a whole, shows that Health Scotland scored higher on all 7 statements. Figure 5 highlights these variations. </w:t>
      </w:r>
    </w:p>
    <w:p w:rsidR="0021094E" w:rsidRDefault="0021094E" w:rsidP="0021094E">
      <w:pPr>
        <w:spacing w:after="0" w:line="240" w:lineRule="auto"/>
        <w:jc w:val="both"/>
        <w:rPr>
          <w:rFonts w:ascii="Arial" w:hAnsi="Arial" w:cs="Arial"/>
          <w:sz w:val="24"/>
          <w:szCs w:val="24"/>
          <w:highlight w:val="yellow"/>
        </w:rPr>
      </w:pPr>
    </w:p>
    <w:p w:rsidR="0021094E" w:rsidRDefault="0021094E" w:rsidP="0021094E">
      <w:pPr>
        <w:spacing w:after="0" w:line="240" w:lineRule="auto"/>
        <w:jc w:val="both"/>
        <w:rPr>
          <w:rFonts w:ascii="Arial" w:hAnsi="Arial" w:cs="Arial"/>
          <w:sz w:val="24"/>
          <w:szCs w:val="24"/>
        </w:rPr>
      </w:pPr>
      <w:r w:rsidRPr="001B1C81">
        <w:rPr>
          <w:rFonts w:ascii="Arial" w:hAnsi="Arial" w:cs="Arial"/>
          <w:sz w:val="24"/>
          <w:szCs w:val="24"/>
        </w:rPr>
        <w:t>The most positive variation from</w:t>
      </w:r>
      <w:r>
        <w:rPr>
          <w:rFonts w:ascii="Arial" w:hAnsi="Arial" w:cs="Arial"/>
          <w:sz w:val="24"/>
          <w:szCs w:val="24"/>
        </w:rPr>
        <w:t xml:space="preserve"> the national average was for the following statement</w:t>
      </w:r>
      <w:r w:rsidRPr="001B1C81">
        <w:rPr>
          <w:rFonts w:ascii="Arial" w:hAnsi="Arial" w:cs="Arial"/>
          <w:sz w:val="24"/>
          <w:szCs w:val="24"/>
        </w:rPr>
        <w:t xml:space="preserve">: </w:t>
      </w:r>
    </w:p>
    <w:p w:rsidR="00505A6C" w:rsidRPr="001B1C81" w:rsidRDefault="00505A6C" w:rsidP="0021094E">
      <w:pPr>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505A6C" w:rsidTr="00505A6C">
        <w:tc>
          <w:tcPr>
            <w:tcW w:w="6799" w:type="dxa"/>
          </w:tcPr>
          <w:p w:rsidR="00505A6C" w:rsidRDefault="00505A6C" w:rsidP="0021094E">
            <w:pPr>
              <w:jc w:val="both"/>
              <w:rPr>
                <w:rFonts w:ascii="Arial" w:hAnsi="Arial" w:cs="Arial"/>
                <w:sz w:val="24"/>
                <w:szCs w:val="24"/>
              </w:rPr>
            </w:pPr>
            <w:r w:rsidRPr="001B1C81">
              <w:rPr>
                <w:rFonts w:ascii="Arial" w:hAnsi="Arial" w:cs="Arial"/>
                <w:i/>
                <w:sz w:val="24"/>
                <w:szCs w:val="24"/>
              </w:rPr>
              <w:t>I feel involved in decisions relating to my team</w:t>
            </w:r>
          </w:p>
        </w:tc>
        <w:tc>
          <w:tcPr>
            <w:tcW w:w="2217" w:type="dxa"/>
          </w:tcPr>
          <w:p w:rsidR="00505A6C" w:rsidRDefault="00505A6C" w:rsidP="00505A6C">
            <w:pPr>
              <w:jc w:val="center"/>
              <w:rPr>
                <w:rFonts w:ascii="Arial" w:hAnsi="Arial" w:cs="Arial"/>
                <w:sz w:val="24"/>
                <w:szCs w:val="24"/>
              </w:rPr>
            </w:pPr>
            <w:r>
              <w:rPr>
                <w:rFonts w:ascii="Arial" w:hAnsi="Arial" w:cs="Arial"/>
                <w:sz w:val="24"/>
                <w:szCs w:val="24"/>
              </w:rPr>
              <w:t>84 (+8</w:t>
            </w:r>
            <w:r w:rsidRPr="001B1C81">
              <w:rPr>
                <w:rFonts w:ascii="Arial" w:hAnsi="Arial" w:cs="Arial"/>
                <w:sz w:val="24"/>
                <w:szCs w:val="24"/>
              </w:rPr>
              <w:t>)</w:t>
            </w:r>
          </w:p>
        </w:tc>
      </w:tr>
    </w:tbl>
    <w:p w:rsidR="0021094E" w:rsidRPr="001B1C81" w:rsidRDefault="0021094E" w:rsidP="0021094E">
      <w:pPr>
        <w:spacing w:after="0" w:line="240" w:lineRule="auto"/>
        <w:jc w:val="both"/>
        <w:rPr>
          <w:rFonts w:ascii="Arial" w:hAnsi="Arial" w:cs="Arial"/>
          <w:sz w:val="24"/>
          <w:szCs w:val="24"/>
        </w:rPr>
      </w:pPr>
    </w:p>
    <w:p w:rsidR="0021094E" w:rsidRPr="001B1C81" w:rsidRDefault="0021094E" w:rsidP="0021094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77099" w:rsidRDefault="00877099" w:rsidP="00877099">
      <w:pPr>
        <w:spacing w:after="200" w:line="276" w:lineRule="auto"/>
        <w:rPr>
          <w:rFonts w:ascii="Arial" w:hAnsi="Arial" w:cs="Arial"/>
          <w:sz w:val="24"/>
          <w:szCs w:val="24"/>
        </w:rPr>
      </w:pPr>
    </w:p>
    <w:p w:rsidR="00877099" w:rsidRDefault="00877099" w:rsidP="00877099">
      <w:pPr>
        <w:spacing w:after="200" w:line="276" w:lineRule="auto"/>
        <w:rPr>
          <w:rFonts w:ascii="Arial" w:hAnsi="Arial" w:cs="Arial"/>
          <w:sz w:val="24"/>
          <w:szCs w:val="24"/>
        </w:rPr>
      </w:pPr>
    </w:p>
    <w:p w:rsidR="00877099" w:rsidRDefault="00877099" w:rsidP="00877099">
      <w:pPr>
        <w:spacing w:after="200" w:line="276" w:lineRule="auto"/>
        <w:rPr>
          <w:rFonts w:ascii="Arial" w:hAnsi="Arial" w:cs="Arial"/>
          <w:sz w:val="24"/>
          <w:szCs w:val="24"/>
        </w:rPr>
      </w:pPr>
    </w:p>
    <w:p w:rsidR="00877099" w:rsidRDefault="00877099" w:rsidP="00877099">
      <w:pPr>
        <w:spacing w:after="200" w:line="276" w:lineRule="auto"/>
        <w:rPr>
          <w:rFonts w:ascii="Arial" w:hAnsi="Arial" w:cs="Arial"/>
          <w:sz w:val="24"/>
          <w:szCs w:val="24"/>
        </w:rPr>
      </w:pPr>
    </w:p>
    <w:p w:rsidR="00877099" w:rsidRDefault="00877099" w:rsidP="00877099">
      <w:pPr>
        <w:spacing w:after="200" w:line="276" w:lineRule="auto"/>
        <w:rPr>
          <w:rFonts w:ascii="Arial" w:hAnsi="Arial" w:cs="Arial"/>
          <w:sz w:val="24"/>
          <w:szCs w:val="24"/>
        </w:rPr>
      </w:pPr>
    </w:p>
    <w:p w:rsidR="00877099" w:rsidRDefault="00877099" w:rsidP="00877099">
      <w:pPr>
        <w:spacing w:after="200" w:line="276" w:lineRule="auto"/>
        <w:rPr>
          <w:rFonts w:ascii="Arial" w:hAnsi="Arial" w:cs="Arial"/>
          <w:sz w:val="24"/>
          <w:szCs w:val="24"/>
        </w:rPr>
      </w:pPr>
    </w:p>
    <w:p w:rsidR="00877099" w:rsidRDefault="00877099" w:rsidP="00877099">
      <w:pPr>
        <w:spacing w:after="200" w:line="276" w:lineRule="auto"/>
        <w:rPr>
          <w:rFonts w:ascii="Arial" w:hAnsi="Arial" w:cs="Arial"/>
          <w:sz w:val="24"/>
          <w:szCs w:val="24"/>
        </w:rPr>
      </w:pPr>
    </w:p>
    <w:p w:rsidR="00877099" w:rsidRDefault="00877099" w:rsidP="00877099">
      <w:pPr>
        <w:spacing w:after="200" w:line="276" w:lineRule="auto"/>
        <w:rPr>
          <w:rFonts w:ascii="Arial" w:hAnsi="Arial" w:cs="Arial"/>
          <w:sz w:val="24"/>
          <w:szCs w:val="24"/>
        </w:rPr>
      </w:pPr>
    </w:p>
    <w:p w:rsidR="00877099" w:rsidRDefault="00877099" w:rsidP="00877099">
      <w:pPr>
        <w:spacing w:after="200" w:line="276" w:lineRule="auto"/>
        <w:rPr>
          <w:rFonts w:ascii="Arial" w:hAnsi="Arial" w:cs="Arial"/>
          <w:sz w:val="24"/>
          <w:szCs w:val="24"/>
        </w:rPr>
      </w:pPr>
    </w:p>
    <w:p w:rsidR="0021094E" w:rsidRDefault="00877099" w:rsidP="00877099">
      <w:pPr>
        <w:spacing w:after="200" w:line="276" w:lineRule="auto"/>
        <w:rPr>
          <w:rFonts w:ascii="Arial" w:hAnsi="Arial" w:cs="Arial"/>
          <w:b/>
          <w:sz w:val="24"/>
          <w:szCs w:val="24"/>
        </w:rPr>
      </w:pPr>
      <w:r w:rsidRPr="006B2C8D">
        <w:rPr>
          <w:rFonts w:ascii="Arial" w:hAnsi="Arial" w:cs="Arial"/>
          <w:b/>
          <w:sz w:val="24"/>
          <w:szCs w:val="24"/>
        </w:rPr>
        <w:lastRenderedPageBreak/>
        <w:t>My Organisation</w:t>
      </w:r>
    </w:p>
    <w:p w:rsidR="0021094E" w:rsidRPr="00AC158F" w:rsidRDefault="0021094E" w:rsidP="0021094E">
      <w:pPr>
        <w:spacing w:after="0" w:line="240" w:lineRule="auto"/>
        <w:jc w:val="both"/>
        <w:rPr>
          <w:rFonts w:ascii="Arial" w:hAnsi="Arial" w:cs="Arial"/>
          <w:sz w:val="24"/>
          <w:szCs w:val="24"/>
        </w:rPr>
      </w:pPr>
      <w:r w:rsidRPr="00AC158F">
        <w:rPr>
          <w:rFonts w:ascii="Arial" w:hAnsi="Arial" w:cs="Arial"/>
          <w:sz w:val="24"/>
          <w:szCs w:val="24"/>
        </w:rPr>
        <w:t xml:space="preserve">Staff were also asked to rate their experience of </w:t>
      </w:r>
      <w:r>
        <w:rPr>
          <w:rFonts w:ascii="Arial" w:hAnsi="Arial" w:cs="Arial"/>
          <w:sz w:val="24"/>
          <w:szCs w:val="24"/>
        </w:rPr>
        <w:t>the organisation</w:t>
      </w:r>
      <w:r w:rsidRPr="00AC158F">
        <w:rPr>
          <w:rFonts w:ascii="Arial" w:hAnsi="Arial" w:cs="Arial"/>
          <w:sz w:val="24"/>
          <w:szCs w:val="24"/>
        </w:rPr>
        <w:t xml:space="preserve">.  </w:t>
      </w:r>
    </w:p>
    <w:p w:rsidR="0021094E" w:rsidRPr="00AC158F" w:rsidRDefault="0021094E" w:rsidP="0021094E">
      <w:pPr>
        <w:spacing w:after="0" w:line="240" w:lineRule="auto"/>
        <w:jc w:val="both"/>
        <w:rPr>
          <w:rFonts w:ascii="Arial" w:hAnsi="Arial" w:cs="Arial"/>
          <w:sz w:val="24"/>
          <w:szCs w:val="24"/>
        </w:rPr>
      </w:pPr>
    </w:p>
    <w:p w:rsidR="0021094E" w:rsidRDefault="0021094E" w:rsidP="0021094E">
      <w:pPr>
        <w:spacing w:after="200" w:line="276" w:lineRule="auto"/>
        <w:rPr>
          <w:rFonts w:ascii="Arial" w:hAnsi="Arial" w:cs="Arial"/>
          <w:b/>
          <w:sz w:val="24"/>
          <w:szCs w:val="24"/>
        </w:rPr>
      </w:pPr>
      <w:r>
        <w:rPr>
          <w:rFonts w:ascii="Arial" w:hAnsi="Arial" w:cs="Arial"/>
          <w:sz w:val="24"/>
          <w:szCs w:val="24"/>
        </w:rPr>
        <w:t>Figure 6</w:t>
      </w:r>
      <w:r w:rsidRPr="00AC158F">
        <w:rPr>
          <w:rFonts w:ascii="Arial" w:hAnsi="Arial" w:cs="Arial"/>
          <w:sz w:val="24"/>
          <w:szCs w:val="24"/>
        </w:rPr>
        <w:t xml:space="preserve"> shows by directorate, the percentage of staff who agreed or strongly agreed with each statement.</w:t>
      </w:r>
    </w:p>
    <w:p w:rsidR="00877099" w:rsidRPr="0021094E" w:rsidRDefault="00877099" w:rsidP="00877099">
      <w:pPr>
        <w:spacing w:after="200" w:line="276" w:lineRule="auto"/>
        <w:rPr>
          <w:rFonts w:ascii="Arial" w:hAnsi="Arial" w:cs="Arial"/>
          <w:b/>
          <w:sz w:val="24"/>
          <w:szCs w:val="24"/>
        </w:rPr>
      </w:pPr>
      <w:r w:rsidRPr="0021094E">
        <w:rPr>
          <w:rFonts w:ascii="Arial" w:hAnsi="Arial" w:cs="Arial"/>
          <w:b/>
          <w:sz w:val="24"/>
          <w:szCs w:val="24"/>
        </w:rPr>
        <w:t>Figure 6</w:t>
      </w:r>
    </w:p>
    <w:p w:rsidR="00877099" w:rsidRDefault="00877099" w:rsidP="00877099">
      <w:pPr>
        <w:rPr>
          <w:rFonts w:ascii="Arial" w:hAnsi="Arial" w:cs="Arial"/>
          <w:b/>
          <w:sz w:val="24"/>
          <w:szCs w:val="24"/>
        </w:rPr>
      </w:pPr>
      <w:r>
        <w:rPr>
          <w:rFonts w:ascii="Arial" w:hAnsi="Arial" w:cs="Arial"/>
          <w:b/>
          <w:noProof/>
          <w:sz w:val="24"/>
          <w:szCs w:val="24"/>
          <w:lang w:eastAsia="en-GB"/>
        </w:rPr>
        <w:drawing>
          <wp:inline distT="0" distB="0" distL="0" distR="0" wp14:anchorId="13F63C71" wp14:editId="14206F19">
            <wp:extent cx="5934075" cy="4000500"/>
            <wp:effectExtent l="0" t="0" r="9525" b="0"/>
            <wp:docPr id="14" name="Chart 14" descr="This bar chart compares directorate averages for each of the statements under experience of organisation. PHS scored highest in 7 out of 9 of the statements, while Health and Work scored lowest in 5 out of the 9 statements. The highest score achieved for these statements was in PHS of 95% for 'I understand how my role contributes to the goals of my organisation'. The lowest score was 60% in Health and Work for 'I feel involved in decisions relating to my organisation'" title="Staff Experience of Organisation by Director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C62C6" w:rsidRDefault="008C62C6" w:rsidP="00877099">
      <w:pPr>
        <w:spacing w:after="0" w:line="240" w:lineRule="auto"/>
        <w:rPr>
          <w:rFonts w:ascii="Arial" w:hAnsi="Arial" w:cs="Arial"/>
          <w:sz w:val="24"/>
          <w:szCs w:val="24"/>
        </w:rPr>
      </w:pPr>
    </w:p>
    <w:p w:rsidR="008C62C6" w:rsidRPr="005B6B3B" w:rsidRDefault="008C62C6" w:rsidP="008C62C6">
      <w:pPr>
        <w:spacing w:after="0" w:line="240" w:lineRule="auto"/>
        <w:rPr>
          <w:rFonts w:ascii="Arial" w:hAnsi="Arial" w:cs="Arial"/>
          <w:sz w:val="24"/>
          <w:szCs w:val="24"/>
        </w:rPr>
      </w:pPr>
      <w:r>
        <w:rPr>
          <w:rFonts w:ascii="Arial" w:hAnsi="Arial" w:cs="Arial"/>
          <w:sz w:val="24"/>
          <w:szCs w:val="24"/>
        </w:rPr>
        <w:t xml:space="preserve">No directorate </w:t>
      </w:r>
      <w:r w:rsidRPr="00120DF9">
        <w:rPr>
          <w:rFonts w:ascii="Arial" w:hAnsi="Arial" w:cs="Arial"/>
          <w:sz w:val="24"/>
          <w:szCs w:val="24"/>
        </w:rPr>
        <w:t>score</w:t>
      </w:r>
      <w:r>
        <w:rPr>
          <w:rFonts w:ascii="Arial" w:hAnsi="Arial" w:cs="Arial"/>
          <w:sz w:val="24"/>
          <w:szCs w:val="24"/>
        </w:rPr>
        <w:t>d</w:t>
      </w:r>
      <w:r w:rsidRPr="00120DF9">
        <w:rPr>
          <w:rFonts w:ascii="Arial" w:hAnsi="Arial" w:cs="Arial"/>
          <w:sz w:val="24"/>
          <w:szCs w:val="24"/>
        </w:rPr>
        <w:t xml:space="preserve"> above</w:t>
      </w:r>
      <w:r>
        <w:rPr>
          <w:rFonts w:ascii="Arial" w:hAnsi="Arial" w:cs="Arial"/>
          <w:sz w:val="24"/>
          <w:szCs w:val="24"/>
        </w:rPr>
        <w:t>, or the same, against the Health Scotland average score for all statements.</w:t>
      </w:r>
    </w:p>
    <w:p w:rsidR="00877099" w:rsidRPr="00533F4D" w:rsidRDefault="00877099" w:rsidP="00877099">
      <w:pPr>
        <w:spacing w:after="0" w:line="240" w:lineRule="auto"/>
        <w:rPr>
          <w:rFonts w:ascii="Arial" w:hAnsi="Arial" w:cs="Arial"/>
          <w:b/>
          <w:sz w:val="24"/>
          <w:szCs w:val="24"/>
          <w:highlight w:val="yellow"/>
        </w:rPr>
      </w:pPr>
    </w:p>
    <w:p w:rsidR="009014C6" w:rsidRDefault="00877099" w:rsidP="008C62C6">
      <w:pPr>
        <w:spacing w:after="0" w:line="240" w:lineRule="auto"/>
        <w:ind w:right="-46"/>
        <w:rPr>
          <w:rFonts w:ascii="Arial" w:hAnsi="Arial" w:cs="Arial"/>
          <w:sz w:val="24"/>
          <w:szCs w:val="24"/>
        </w:rPr>
      </w:pPr>
      <w:r w:rsidRPr="0015442E">
        <w:rPr>
          <w:rFonts w:ascii="Arial" w:hAnsi="Arial" w:cs="Arial"/>
          <w:sz w:val="24"/>
          <w:szCs w:val="24"/>
        </w:rPr>
        <w:t>The largest positive variations were for the following statements:</w:t>
      </w:r>
      <w:r w:rsidRPr="0015442E">
        <w:rPr>
          <w:rFonts w:ascii="Arial" w:hAnsi="Arial" w:cs="Arial"/>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9014C6" w:rsidTr="009014C6">
        <w:tc>
          <w:tcPr>
            <w:tcW w:w="6516" w:type="dxa"/>
          </w:tcPr>
          <w:p w:rsidR="009014C6" w:rsidRDefault="009014C6" w:rsidP="008C62C6">
            <w:pPr>
              <w:ind w:right="-46"/>
              <w:rPr>
                <w:rFonts w:ascii="Arial" w:hAnsi="Arial" w:cs="Arial"/>
                <w:i/>
                <w:sz w:val="24"/>
                <w:szCs w:val="24"/>
              </w:rPr>
            </w:pPr>
            <w:r>
              <w:rPr>
                <w:rFonts w:ascii="Arial" w:hAnsi="Arial" w:cs="Arial"/>
                <w:i/>
                <w:sz w:val="24"/>
                <w:szCs w:val="24"/>
              </w:rPr>
              <w:t>I feel senior managers responsible for the wider organisation are sufficiently visible</w:t>
            </w:r>
          </w:p>
          <w:p w:rsidR="009014C6" w:rsidRPr="009014C6" w:rsidRDefault="009014C6" w:rsidP="008C62C6">
            <w:pPr>
              <w:ind w:right="-46"/>
              <w:rPr>
                <w:rFonts w:ascii="Arial" w:hAnsi="Arial" w:cs="Arial"/>
                <w:i/>
                <w:sz w:val="24"/>
                <w:szCs w:val="24"/>
              </w:rPr>
            </w:pPr>
          </w:p>
        </w:tc>
        <w:tc>
          <w:tcPr>
            <w:tcW w:w="2500" w:type="dxa"/>
          </w:tcPr>
          <w:p w:rsidR="009014C6" w:rsidRDefault="00812FA3" w:rsidP="00812FA3">
            <w:pPr>
              <w:ind w:right="-46"/>
              <w:rPr>
                <w:rFonts w:ascii="Arial" w:hAnsi="Arial" w:cs="Arial"/>
                <w:sz w:val="24"/>
                <w:szCs w:val="24"/>
              </w:rPr>
            </w:pPr>
            <w:r>
              <w:rPr>
                <w:rFonts w:ascii="Arial" w:hAnsi="Arial" w:cs="Arial"/>
                <w:sz w:val="24"/>
                <w:szCs w:val="24"/>
              </w:rPr>
              <w:t xml:space="preserve">78 </w:t>
            </w:r>
            <w:r w:rsidR="009014C6">
              <w:rPr>
                <w:rFonts w:ascii="Arial" w:hAnsi="Arial" w:cs="Arial"/>
                <w:sz w:val="24"/>
                <w:szCs w:val="24"/>
              </w:rPr>
              <w:t>(Health and Work+7)</w:t>
            </w:r>
            <w:r>
              <w:rPr>
                <w:rFonts w:ascii="Arial" w:hAnsi="Arial" w:cs="Arial"/>
                <w:sz w:val="24"/>
                <w:szCs w:val="24"/>
              </w:rPr>
              <w:t xml:space="preserve">  </w:t>
            </w:r>
          </w:p>
        </w:tc>
      </w:tr>
      <w:tr w:rsidR="009014C6" w:rsidTr="009014C6">
        <w:tc>
          <w:tcPr>
            <w:tcW w:w="6516" w:type="dxa"/>
          </w:tcPr>
          <w:p w:rsidR="009014C6" w:rsidRPr="008C62C6" w:rsidRDefault="009014C6" w:rsidP="009014C6">
            <w:pPr>
              <w:ind w:right="-46"/>
              <w:rPr>
                <w:rFonts w:ascii="Arial" w:hAnsi="Arial" w:cs="Arial"/>
                <w:sz w:val="24"/>
                <w:szCs w:val="24"/>
              </w:rPr>
            </w:pPr>
            <w:r>
              <w:rPr>
                <w:rFonts w:ascii="Arial" w:hAnsi="Arial" w:cs="Arial"/>
                <w:i/>
                <w:sz w:val="24"/>
                <w:szCs w:val="24"/>
              </w:rPr>
              <w:t xml:space="preserve">I am confident performance is managed well within my organisation </w:t>
            </w:r>
          </w:p>
          <w:p w:rsidR="009014C6" w:rsidRDefault="009014C6" w:rsidP="008C62C6">
            <w:pPr>
              <w:ind w:right="-46"/>
              <w:rPr>
                <w:rFonts w:ascii="Arial" w:hAnsi="Arial" w:cs="Arial"/>
                <w:sz w:val="24"/>
                <w:szCs w:val="24"/>
              </w:rPr>
            </w:pPr>
          </w:p>
        </w:tc>
        <w:tc>
          <w:tcPr>
            <w:tcW w:w="2500" w:type="dxa"/>
          </w:tcPr>
          <w:p w:rsidR="009014C6" w:rsidRDefault="00812FA3" w:rsidP="008C62C6">
            <w:pPr>
              <w:ind w:right="-46"/>
              <w:rPr>
                <w:rFonts w:ascii="Arial" w:hAnsi="Arial" w:cs="Arial"/>
                <w:sz w:val="24"/>
                <w:szCs w:val="24"/>
              </w:rPr>
            </w:pPr>
            <w:r>
              <w:rPr>
                <w:rFonts w:ascii="Arial" w:hAnsi="Arial" w:cs="Arial"/>
                <w:sz w:val="24"/>
                <w:szCs w:val="24"/>
              </w:rPr>
              <w:t xml:space="preserve">72 </w:t>
            </w:r>
            <w:r w:rsidR="009014C6">
              <w:rPr>
                <w:rFonts w:ascii="Arial" w:hAnsi="Arial" w:cs="Arial"/>
                <w:sz w:val="24"/>
                <w:szCs w:val="24"/>
              </w:rPr>
              <w:t>(Health and Work +6)</w:t>
            </w:r>
          </w:p>
        </w:tc>
      </w:tr>
    </w:tbl>
    <w:p w:rsidR="002D14B4" w:rsidRPr="0015442E" w:rsidRDefault="00877099" w:rsidP="008C62C6">
      <w:pPr>
        <w:spacing w:after="0" w:line="240" w:lineRule="auto"/>
        <w:ind w:right="-46"/>
        <w:rPr>
          <w:rFonts w:ascii="Arial" w:hAnsi="Arial" w:cs="Arial"/>
          <w:sz w:val="24"/>
          <w:szCs w:val="24"/>
        </w:rPr>
      </w:pPr>
      <w:r w:rsidRPr="0015442E">
        <w:rPr>
          <w:rFonts w:ascii="Arial" w:hAnsi="Arial" w:cs="Arial"/>
          <w:sz w:val="24"/>
          <w:szCs w:val="24"/>
        </w:rPr>
        <w:t>The largest negative variations were seen in the following:</w:t>
      </w:r>
      <w:r w:rsidR="00C30A4C" w:rsidRPr="00533F4D">
        <w:rPr>
          <w:rFonts w:ascii="Arial" w:hAnsi="Arial" w:cs="Arial"/>
          <w:sz w:val="24"/>
          <w:szCs w:val="24"/>
          <w:highlight w:val="yellow"/>
        </w:rPr>
        <w:t xml:space="preserve"> </w:t>
      </w:r>
      <w:r w:rsidRPr="00533F4D">
        <w:rPr>
          <w:rFonts w:ascii="Arial" w:hAnsi="Arial" w:cs="Arial"/>
          <w:sz w:val="24"/>
          <w:szCs w:val="24"/>
          <w:highlight w:val="yellow"/>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2D14B4" w:rsidTr="00C30A4C">
        <w:tc>
          <w:tcPr>
            <w:tcW w:w="6516" w:type="dxa"/>
          </w:tcPr>
          <w:p w:rsidR="002D14B4" w:rsidRDefault="002D14B4" w:rsidP="008C62C6">
            <w:pPr>
              <w:ind w:right="-46"/>
              <w:rPr>
                <w:rFonts w:ascii="Arial" w:hAnsi="Arial" w:cs="Arial"/>
                <w:i/>
                <w:sz w:val="24"/>
                <w:szCs w:val="24"/>
              </w:rPr>
            </w:pPr>
            <w:r w:rsidRPr="0015442E">
              <w:rPr>
                <w:rFonts w:ascii="Arial" w:hAnsi="Arial" w:cs="Arial"/>
                <w:i/>
                <w:sz w:val="24"/>
                <w:szCs w:val="24"/>
              </w:rPr>
              <w:t xml:space="preserve">I </w:t>
            </w:r>
            <w:r>
              <w:rPr>
                <w:rFonts w:ascii="Arial" w:hAnsi="Arial" w:cs="Arial"/>
                <w:i/>
                <w:sz w:val="24"/>
                <w:szCs w:val="24"/>
              </w:rPr>
              <w:t>have confidence and trust in senior managers responsible for the wider organisation</w:t>
            </w:r>
          </w:p>
          <w:p w:rsidR="002D14B4" w:rsidRDefault="002D14B4" w:rsidP="008C62C6">
            <w:pPr>
              <w:ind w:right="-46"/>
              <w:rPr>
                <w:rFonts w:ascii="Arial" w:hAnsi="Arial" w:cs="Arial"/>
                <w:sz w:val="24"/>
                <w:szCs w:val="24"/>
              </w:rPr>
            </w:pPr>
          </w:p>
        </w:tc>
        <w:tc>
          <w:tcPr>
            <w:tcW w:w="2500" w:type="dxa"/>
          </w:tcPr>
          <w:p w:rsidR="002D14B4" w:rsidRDefault="00812FA3" w:rsidP="002D14B4">
            <w:pPr>
              <w:ind w:right="-46"/>
              <w:jc w:val="center"/>
              <w:rPr>
                <w:rFonts w:ascii="Arial" w:hAnsi="Arial" w:cs="Arial"/>
                <w:sz w:val="24"/>
                <w:szCs w:val="24"/>
              </w:rPr>
            </w:pPr>
            <w:r>
              <w:rPr>
                <w:rFonts w:ascii="Arial" w:hAnsi="Arial" w:cs="Arial"/>
                <w:sz w:val="24"/>
                <w:szCs w:val="24"/>
              </w:rPr>
              <w:t xml:space="preserve">62 </w:t>
            </w:r>
            <w:r w:rsidR="002D14B4">
              <w:rPr>
                <w:rFonts w:ascii="Arial" w:hAnsi="Arial" w:cs="Arial"/>
                <w:sz w:val="24"/>
                <w:szCs w:val="24"/>
              </w:rPr>
              <w:t>(Strategy -8)</w:t>
            </w:r>
          </w:p>
        </w:tc>
      </w:tr>
      <w:tr w:rsidR="002D14B4" w:rsidTr="00C30A4C">
        <w:tc>
          <w:tcPr>
            <w:tcW w:w="6516" w:type="dxa"/>
          </w:tcPr>
          <w:p w:rsidR="002D14B4" w:rsidRDefault="002D14B4" w:rsidP="008C62C6">
            <w:pPr>
              <w:ind w:right="-46"/>
              <w:rPr>
                <w:rFonts w:ascii="Arial" w:hAnsi="Arial" w:cs="Arial"/>
                <w:sz w:val="24"/>
                <w:szCs w:val="24"/>
              </w:rPr>
            </w:pPr>
            <w:r>
              <w:rPr>
                <w:rFonts w:ascii="Arial" w:hAnsi="Arial" w:cs="Arial"/>
                <w:i/>
                <w:sz w:val="24"/>
                <w:szCs w:val="24"/>
              </w:rPr>
              <w:t>I feel involved in decisions relating to my organisation</w:t>
            </w:r>
          </w:p>
        </w:tc>
        <w:tc>
          <w:tcPr>
            <w:tcW w:w="2500" w:type="dxa"/>
          </w:tcPr>
          <w:p w:rsidR="002D14B4" w:rsidRPr="008C62C6" w:rsidRDefault="00812FA3" w:rsidP="002D14B4">
            <w:pPr>
              <w:ind w:right="-46"/>
              <w:jc w:val="center"/>
              <w:rPr>
                <w:rFonts w:ascii="Arial" w:hAnsi="Arial" w:cs="Arial"/>
                <w:sz w:val="24"/>
                <w:szCs w:val="24"/>
              </w:rPr>
            </w:pPr>
            <w:r>
              <w:rPr>
                <w:rFonts w:ascii="Arial" w:hAnsi="Arial" w:cs="Arial"/>
                <w:sz w:val="24"/>
                <w:szCs w:val="24"/>
              </w:rPr>
              <w:t xml:space="preserve">63 </w:t>
            </w:r>
            <w:r w:rsidR="002D14B4">
              <w:rPr>
                <w:rFonts w:ascii="Arial" w:hAnsi="Arial" w:cs="Arial"/>
                <w:sz w:val="24"/>
                <w:szCs w:val="24"/>
              </w:rPr>
              <w:t>(Strategy -6)</w:t>
            </w:r>
          </w:p>
          <w:p w:rsidR="002D14B4" w:rsidRDefault="002D14B4" w:rsidP="008C62C6">
            <w:pPr>
              <w:ind w:right="-46"/>
              <w:rPr>
                <w:rFonts w:ascii="Arial" w:hAnsi="Arial" w:cs="Arial"/>
                <w:sz w:val="24"/>
                <w:szCs w:val="24"/>
              </w:rPr>
            </w:pPr>
          </w:p>
        </w:tc>
      </w:tr>
      <w:tr w:rsidR="0078118A" w:rsidTr="00C30A4C">
        <w:tc>
          <w:tcPr>
            <w:tcW w:w="6516" w:type="dxa"/>
          </w:tcPr>
          <w:p w:rsidR="0078118A" w:rsidRDefault="0078118A" w:rsidP="008C62C6">
            <w:pPr>
              <w:ind w:right="-46"/>
              <w:rPr>
                <w:rFonts w:ascii="Arial" w:hAnsi="Arial" w:cs="Arial"/>
                <w:i/>
                <w:sz w:val="24"/>
                <w:szCs w:val="24"/>
              </w:rPr>
            </w:pPr>
            <w:r>
              <w:rPr>
                <w:rFonts w:ascii="Arial" w:hAnsi="Arial" w:cs="Arial"/>
                <w:i/>
                <w:sz w:val="24"/>
                <w:szCs w:val="24"/>
              </w:rPr>
              <w:lastRenderedPageBreak/>
              <w:t>I am confident performance is managed well within my organisation</w:t>
            </w:r>
          </w:p>
          <w:p w:rsidR="0078118A" w:rsidRDefault="0078118A" w:rsidP="008C62C6">
            <w:pPr>
              <w:ind w:right="-46"/>
              <w:rPr>
                <w:rFonts w:ascii="Arial" w:hAnsi="Arial" w:cs="Arial"/>
                <w:i/>
                <w:sz w:val="24"/>
                <w:szCs w:val="24"/>
              </w:rPr>
            </w:pPr>
          </w:p>
        </w:tc>
        <w:tc>
          <w:tcPr>
            <w:tcW w:w="2500" w:type="dxa"/>
          </w:tcPr>
          <w:p w:rsidR="0078118A" w:rsidRDefault="00812FA3" w:rsidP="002D14B4">
            <w:pPr>
              <w:ind w:right="-46"/>
              <w:jc w:val="center"/>
              <w:rPr>
                <w:rFonts w:ascii="Arial" w:hAnsi="Arial" w:cs="Arial"/>
                <w:sz w:val="24"/>
                <w:szCs w:val="24"/>
              </w:rPr>
            </w:pPr>
            <w:r>
              <w:rPr>
                <w:rFonts w:ascii="Arial" w:hAnsi="Arial" w:cs="Arial"/>
                <w:sz w:val="24"/>
                <w:szCs w:val="24"/>
              </w:rPr>
              <w:t xml:space="preserve">61 </w:t>
            </w:r>
            <w:r w:rsidR="0078118A">
              <w:rPr>
                <w:rFonts w:ascii="Arial" w:hAnsi="Arial" w:cs="Arial"/>
                <w:sz w:val="24"/>
                <w:szCs w:val="24"/>
              </w:rPr>
              <w:t>(Strategy -5)</w:t>
            </w:r>
          </w:p>
        </w:tc>
      </w:tr>
      <w:tr w:rsidR="0078118A" w:rsidTr="00C30A4C">
        <w:tc>
          <w:tcPr>
            <w:tcW w:w="6516" w:type="dxa"/>
          </w:tcPr>
          <w:p w:rsidR="0078118A" w:rsidRDefault="0078118A" w:rsidP="008C62C6">
            <w:pPr>
              <w:ind w:right="-46"/>
              <w:rPr>
                <w:rFonts w:ascii="Arial" w:hAnsi="Arial" w:cs="Arial"/>
                <w:i/>
                <w:sz w:val="24"/>
                <w:szCs w:val="24"/>
              </w:rPr>
            </w:pPr>
            <w:r>
              <w:rPr>
                <w:rFonts w:ascii="Arial" w:hAnsi="Arial" w:cs="Arial"/>
                <w:i/>
                <w:sz w:val="24"/>
                <w:szCs w:val="24"/>
              </w:rPr>
              <w:t>I would be happy for a friend or relative to access services within my organisation</w:t>
            </w:r>
          </w:p>
          <w:p w:rsidR="0078118A" w:rsidRDefault="0078118A" w:rsidP="008C62C6">
            <w:pPr>
              <w:ind w:right="-46"/>
              <w:rPr>
                <w:rFonts w:ascii="Arial" w:hAnsi="Arial" w:cs="Arial"/>
                <w:i/>
                <w:sz w:val="24"/>
                <w:szCs w:val="24"/>
              </w:rPr>
            </w:pPr>
          </w:p>
        </w:tc>
        <w:tc>
          <w:tcPr>
            <w:tcW w:w="2500" w:type="dxa"/>
          </w:tcPr>
          <w:p w:rsidR="0078118A" w:rsidRDefault="00812FA3" w:rsidP="002D14B4">
            <w:pPr>
              <w:ind w:right="-46"/>
              <w:jc w:val="center"/>
              <w:rPr>
                <w:rFonts w:ascii="Arial" w:hAnsi="Arial" w:cs="Arial"/>
                <w:sz w:val="24"/>
                <w:szCs w:val="24"/>
              </w:rPr>
            </w:pPr>
            <w:r>
              <w:rPr>
                <w:rFonts w:ascii="Arial" w:hAnsi="Arial" w:cs="Arial"/>
                <w:sz w:val="24"/>
                <w:szCs w:val="24"/>
              </w:rPr>
              <w:t xml:space="preserve">77 </w:t>
            </w:r>
            <w:r w:rsidR="0078118A">
              <w:rPr>
                <w:rFonts w:ascii="Arial" w:hAnsi="Arial" w:cs="Arial"/>
                <w:sz w:val="24"/>
                <w:szCs w:val="24"/>
              </w:rPr>
              <w:t>(Strategy -5)</w:t>
            </w:r>
          </w:p>
        </w:tc>
      </w:tr>
      <w:tr w:rsidR="0078118A" w:rsidTr="00C30A4C">
        <w:tc>
          <w:tcPr>
            <w:tcW w:w="6516" w:type="dxa"/>
          </w:tcPr>
          <w:p w:rsidR="0078118A" w:rsidRDefault="0078118A" w:rsidP="008C62C6">
            <w:pPr>
              <w:ind w:right="-46"/>
              <w:rPr>
                <w:rFonts w:ascii="Arial" w:hAnsi="Arial" w:cs="Arial"/>
                <w:i/>
                <w:sz w:val="24"/>
                <w:szCs w:val="24"/>
              </w:rPr>
            </w:pPr>
            <w:r>
              <w:rPr>
                <w:rFonts w:ascii="Arial" w:hAnsi="Arial" w:cs="Arial"/>
                <w:i/>
                <w:sz w:val="24"/>
                <w:szCs w:val="24"/>
              </w:rPr>
              <w:t xml:space="preserve">I understand how my role contributes to the goals of the organisation </w:t>
            </w:r>
          </w:p>
          <w:p w:rsidR="0078118A" w:rsidRDefault="0078118A" w:rsidP="008C62C6">
            <w:pPr>
              <w:ind w:right="-46"/>
              <w:rPr>
                <w:rFonts w:ascii="Arial" w:hAnsi="Arial" w:cs="Arial"/>
                <w:i/>
                <w:sz w:val="24"/>
                <w:szCs w:val="24"/>
              </w:rPr>
            </w:pPr>
          </w:p>
        </w:tc>
        <w:tc>
          <w:tcPr>
            <w:tcW w:w="2500" w:type="dxa"/>
          </w:tcPr>
          <w:p w:rsidR="0078118A" w:rsidRDefault="00812FA3" w:rsidP="002D14B4">
            <w:pPr>
              <w:ind w:right="-46"/>
              <w:jc w:val="center"/>
              <w:rPr>
                <w:rFonts w:ascii="Arial" w:hAnsi="Arial" w:cs="Arial"/>
                <w:sz w:val="24"/>
                <w:szCs w:val="24"/>
              </w:rPr>
            </w:pPr>
            <w:r>
              <w:rPr>
                <w:rFonts w:ascii="Arial" w:hAnsi="Arial" w:cs="Arial"/>
                <w:sz w:val="24"/>
                <w:szCs w:val="24"/>
              </w:rPr>
              <w:t xml:space="preserve">78 </w:t>
            </w:r>
            <w:r w:rsidR="0078118A">
              <w:rPr>
                <w:rFonts w:ascii="Arial" w:hAnsi="Arial" w:cs="Arial"/>
                <w:sz w:val="24"/>
                <w:szCs w:val="24"/>
              </w:rPr>
              <w:t>(Health and Work -5)</w:t>
            </w:r>
          </w:p>
        </w:tc>
      </w:tr>
    </w:tbl>
    <w:p w:rsidR="0078118A" w:rsidRDefault="0078118A" w:rsidP="002D14B4">
      <w:pPr>
        <w:spacing w:after="0" w:line="240" w:lineRule="auto"/>
        <w:ind w:right="-46"/>
        <w:rPr>
          <w:rFonts w:ascii="Arial" w:hAnsi="Arial" w:cs="Arial"/>
          <w:b/>
          <w:sz w:val="24"/>
          <w:szCs w:val="24"/>
        </w:rPr>
      </w:pPr>
    </w:p>
    <w:p w:rsidR="00C30A4C" w:rsidRDefault="00C30A4C" w:rsidP="002D14B4">
      <w:pPr>
        <w:spacing w:after="0" w:line="240" w:lineRule="auto"/>
        <w:ind w:right="-46"/>
        <w:rPr>
          <w:rFonts w:ascii="Arial" w:hAnsi="Arial" w:cs="Arial"/>
          <w:b/>
          <w:sz w:val="24"/>
          <w:szCs w:val="24"/>
        </w:rPr>
      </w:pPr>
    </w:p>
    <w:p w:rsidR="00877099" w:rsidRPr="002D14B4" w:rsidRDefault="00877099" w:rsidP="002D14B4">
      <w:pPr>
        <w:spacing w:after="0" w:line="240" w:lineRule="auto"/>
        <w:ind w:right="-46"/>
        <w:rPr>
          <w:rFonts w:ascii="Arial" w:hAnsi="Arial" w:cs="Arial"/>
          <w:sz w:val="24"/>
          <w:szCs w:val="24"/>
        </w:rPr>
      </w:pPr>
      <w:r w:rsidRPr="002D14B4">
        <w:rPr>
          <w:rFonts w:ascii="Arial" w:hAnsi="Arial" w:cs="Arial"/>
          <w:b/>
          <w:sz w:val="24"/>
          <w:szCs w:val="24"/>
        </w:rPr>
        <w:t>Figure 7</w:t>
      </w:r>
    </w:p>
    <w:p w:rsidR="00877099" w:rsidRDefault="00877099" w:rsidP="00877099">
      <w:pPr>
        <w:spacing w:after="0" w:line="240" w:lineRule="auto"/>
        <w:jc w:val="both"/>
        <w:rPr>
          <w:rFonts w:ascii="Arial" w:hAnsi="Arial" w:cs="Arial"/>
          <w:b/>
          <w:sz w:val="24"/>
          <w:szCs w:val="24"/>
        </w:rPr>
      </w:pPr>
    </w:p>
    <w:p w:rsidR="00877099" w:rsidRDefault="00877099" w:rsidP="00877099">
      <w:pPr>
        <w:spacing w:after="0" w:line="240" w:lineRule="auto"/>
        <w:jc w:val="both"/>
        <w:rPr>
          <w:rFonts w:ascii="Arial" w:hAnsi="Arial" w:cs="Arial"/>
          <w:b/>
          <w:sz w:val="24"/>
          <w:szCs w:val="24"/>
        </w:rPr>
      </w:pPr>
      <w:r>
        <w:rPr>
          <w:rFonts w:ascii="Arial" w:hAnsi="Arial" w:cs="Arial"/>
          <w:b/>
          <w:noProof/>
          <w:sz w:val="24"/>
          <w:szCs w:val="24"/>
          <w:lang w:eastAsia="en-GB"/>
        </w:rPr>
        <w:drawing>
          <wp:inline distT="0" distB="0" distL="0" distR="0" wp14:anchorId="15D6FF9D" wp14:editId="2C7B6DCB">
            <wp:extent cx="6067425" cy="3876675"/>
            <wp:effectExtent l="0" t="0" r="9525" b="9525"/>
            <wp:docPr id="6" name="Chart 6" descr="This bar chart compares Health Scotland's averages for each of the staff experience of organisation statements against the national averages. Health Scotland scored higher on average for all 9 statements." title="Staff Experience of Organisation - NHS Health Scotland v NHSScotland"/>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77099" w:rsidRDefault="00877099" w:rsidP="00877099">
      <w:pPr>
        <w:spacing w:after="0" w:line="240" w:lineRule="auto"/>
        <w:jc w:val="both"/>
        <w:rPr>
          <w:rFonts w:ascii="Arial" w:hAnsi="Arial" w:cs="Arial"/>
          <w:b/>
          <w:sz w:val="24"/>
          <w:szCs w:val="24"/>
        </w:rPr>
      </w:pPr>
    </w:p>
    <w:p w:rsidR="00877099" w:rsidRPr="00CD332E" w:rsidRDefault="00877099" w:rsidP="00877099">
      <w:pPr>
        <w:spacing w:after="0" w:line="240" w:lineRule="auto"/>
        <w:rPr>
          <w:rFonts w:ascii="Arial" w:hAnsi="Arial" w:cs="Arial"/>
          <w:sz w:val="24"/>
          <w:szCs w:val="24"/>
        </w:rPr>
      </w:pPr>
      <w:r w:rsidRPr="00CD332E">
        <w:rPr>
          <w:rFonts w:ascii="Arial" w:hAnsi="Arial" w:cs="Arial"/>
          <w:sz w:val="24"/>
          <w:szCs w:val="24"/>
        </w:rPr>
        <w:t>Figure 7 c</w:t>
      </w:r>
      <w:r>
        <w:rPr>
          <w:rFonts w:ascii="Arial" w:hAnsi="Arial" w:cs="Arial"/>
          <w:sz w:val="24"/>
          <w:szCs w:val="24"/>
        </w:rPr>
        <w:t>ompares</w:t>
      </w:r>
      <w:r w:rsidRPr="00CD332E">
        <w:rPr>
          <w:rFonts w:ascii="Arial" w:hAnsi="Arial" w:cs="Arial"/>
          <w:sz w:val="24"/>
          <w:szCs w:val="24"/>
        </w:rPr>
        <w:t xml:space="preserve"> NHS Health Scotland’s results f</w:t>
      </w:r>
      <w:r w:rsidR="002D14B4">
        <w:rPr>
          <w:rFonts w:ascii="Arial" w:hAnsi="Arial" w:cs="Arial"/>
          <w:sz w:val="24"/>
          <w:szCs w:val="24"/>
        </w:rPr>
        <w:t xml:space="preserve">or these statements against </w:t>
      </w:r>
      <w:proofErr w:type="spellStart"/>
      <w:r w:rsidR="002D14B4">
        <w:rPr>
          <w:rFonts w:ascii="Arial" w:hAnsi="Arial" w:cs="Arial"/>
          <w:sz w:val="24"/>
          <w:szCs w:val="24"/>
        </w:rPr>
        <w:t>NHS</w:t>
      </w:r>
      <w:r>
        <w:rPr>
          <w:rFonts w:ascii="Arial" w:hAnsi="Arial" w:cs="Arial"/>
          <w:sz w:val="24"/>
          <w:szCs w:val="24"/>
        </w:rPr>
        <w:t>Scotland</w:t>
      </w:r>
      <w:proofErr w:type="spellEnd"/>
      <w:r>
        <w:rPr>
          <w:rFonts w:ascii="Arial" w:hAnsi="Arial" w:cs="Arial"/>
          <w:sz w:val="24"/>
          <w:szCs w:val="24"/>
        </w:rPr>
        <w:t xml:space="preserve"> as a whole. O</w:t>
      </w:r>
      <w:r w:rsidRPr="00CD332E">
        <w:rPr>
          <w:rFonts w:ascii="Arial" w:hAnsi="Arial" w:cs="Arial"/>
          <w:sz w:val="24"/>
          <w:szCs w:val="24"/>
        </w:rPr>
        <w:t>n average, we score higher</w:t>
      </w:r>
      <w:r w:rsidR="00EF0DD3">
        <w:rPr>
          <w:rFonts w:ascii="Arial" w:hAnsi="Arial" w:cs="Arial"/>
          <w:sz w:val="24"/>
          <w:szCs w:val="24"/>
        </w:rPr>
        <w:t>, or the same,</w:t>
      </w:r>
      <w:r w:rsidRPr="00CD332E">
        <w:rPr>
          <w:rFonts w:ascii="Arial" w:hAnsi="Arial" w:cs="Arial"/>
          <w:sz w:val="24"/>
          <w:szCs w:val="24"/>
        </w:rPr>
        <w:t xml:space="preserve"> for all 9</w:t>
      </w:r>
      <w:r w:rsidR="00EF0DD3">
        <w:rPr>
          <w:rFonts w:ascii="Arial" w:hAnsi="Arial" w:cs="Arial"/>
          <w:sz w:val="24"/>
          <w:szCs w:val="24"/>
        </w:rPr>
        <w:t xml:space="preserve"> statements</w:t>
      </w:r>
      <w:r w:rsidRPr="00CD332E">
        <w:rPr>
          <w:rFonts w:ascii="Arial" w:hAnsi="Arial" w:cs="Arial"/>
          <w:sz w:val="24"/>
          <w:szCs w:val="24"/>
        </w:rPr>
        <w:t xml:space="preserve">. </w:t>
      </w:r>
    </w:p>
    <w:p w:rsidR="002D14B4" w:rsidRPr="00C14638" w:rsidRDefault="00877099" w:rsidP="00877099">
      <w:pPr>
        <w:spacing w:after="0" w:line="240" w:lineRule="auto"/>
        <w:rPr>
          <w:rFonts w:ascii="Arial" w:hAnsi="Arial" w:cs="Arial"/>
          <w:sz w:val="24"/>
          <w:szCs w:val="24"/>
        </w:rPr>
      </w:pPr>
      <w:r>
        <w:rPr>
          <w:rFonts w:ascii="Arial" w:hAnsi="Arial" w:cs="Arial"/>
          <w:sz w:val="24"/>
          <w:szCs w:val="24"/>
        </w:rPr>
        <w:br/>
      </w:r>
      <w:r w:rsidRPr="00C14638">
        <w:rPr>
          <w:rFonts w:ascii="Arial" w:hAnsi="Arial" w:cs="Arial"/>
          <w:sz w:val="24"/>
          <w:szCs w:val="24"/>
        </w:rPr>
        <w:t xml:space="preserve">The largest positive variation </w:t>
      </w:r>
      <w:r>
        <w:rPr>
          <w:rFonts w:ascii="Arial" w:hAnsi="Arial" w:cs="Arial"/>
          <w:sz w:val="24"/>
          <w:szCs w:val="24"/>
        </w:rPr>
        <w:t>was</w:t>
      </w:r>
      <w:r w:rsidRPr="00C14638">
        <w:rPr>
          <w:rFonts w:ascii="Arial" w:hAnsi="Arial" w:cs="Arial"/>
          <w:sz w:val="24"/>
          <w:szCs w:val="24"/>
        </w:rPr>
        <w:t xml:space="preserve"> seen in the following question:</w:t>
      </w:r>
      <w:r w:rsidRPr="00C14638">
        <w:rPr>
          <w:rFonts w:ascii="Arial" w:hAnsi="Arial" w:cs="Arial"/>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2D14B4" w:rsidTr="002D14B4">
        <w:tc>
          <w:tcPr>
            <w:tcW w:w="6516" w:type="dxa"/>
          </w:tcPr>
          <w:p w:rsidR="002D14B4" w:rsidRDefault="002D14B4" w:rsidP="00877099">
            <w:pPr>
              <w:rPr>
                <w:rFonts w:ascii="Arial" w:hAnsi="Arial" w:cs="Arial"/>
                <w:sz w:val="24"/>
                <w:szCs w:val="24"/>
              </w:rPr>
            </w:pPr>
            <w:r w:rsidRPr="00C14638">
              <w:rPr>
                <w:rFonts w:ascii="Arial" w:hAnsi="Arial" w:cs="Arial"/>
                <w:i/>
                <w:sz w:val="24"/>
                <w:szCs w:val="24"/>
              </w:rPr>
              <w:t xml:space="preserve">I feel </w:t>
            </w:r>
            <w:r>
              <w:rPr>
                <w:rFonts w:ascii="Arial" w:hAnsi="Arial" w:cs="Arial"/>
                <w:i/>
                <w:sz w:val="24"/>
                <w:szCs w:val="24"/>
              </w:rPr>
              <w:t>involved in decisions relating to my organisation</w:t>
            </w:r>
            <w:r>
              <w:rPr>
                <w:rFonts w:ascii="Arial" w:hAnsi="Arial" w:cs="Arial"/>
                <w:sz w:val="24"/>
                <w:szCs w:val="24"/>
              </w:rPr>
              <w:t xml:space="preserve">   </w:t>
            </w:r>
          </w:p>
        </w:tc>
        <w:tc>
          <w:tcPr>
            <w:tcW w:w="2500" w:type="dxa"/>
          </w:tcPr>
          <w:p w:rsidR="002D14B4" w:rsidRDefault="002D14B4" w:rsidP="002D14B4">
            <w:pPr>
              <w:jc w:val="center"/>
              <w:rPr>
                <w:rFonts w:ascii="Arial" w:hAnsi="Arial" w:cs="Arial"/>
                <w:sz w:val="24"/>
                <w:szCs w:val="24"/>
              </w:rPr>
            </w:pPr>
            <w:r>
              <w:rPr>
                <w:rFonts w:ascii="Arial" w:hAnsi="Arial" w:cs="Arial"/>
                <w:sz w:val="24"/>
                <w:szCs w:val="24"/>
              </w:rPr>
              <w:t>69 (+12</w:t>
            </w:r>
            <w:r w:rsidRPr="00C14638">
              <w:rPr>
                <w:rFonts w:ascii="Arial" w:hAnsi="Arial" w:cs="Arial"/>
                <w:sz w:val="24"/>
                <w:szCs w:val="24"/>
              </w:rPr>
              <w:t>)</w:t>
            </w:r>
          </w:p>
        </w:tc>
      </w:tr>
    </w:tbl>
    <w:p w:rsidR="00877099" w:rsidRDefault="00EF0DD3" w:rsidP="00877099">
      <w:pPr>
        <w:spacing w:after="0" w:line="240" w:lineRule="auto"/>
        <w:rPr>
          <w:rFonts w:ascii="Arial" w:hAnsi="Arial" w:cs="Arial"/>
          <w:b/>
          <w:sz w:val="24"/>
          <w:szCs w:val="24"/>
        </w:rPr>
      </w:pPr>
      <w:r>
        <w:rPr>
          <w:rFonts w:ascii="Arial" w:hAnsi="Arial" w:cs="Arial"/>
          <w:sz w:val="24"/>
          <w:szCs w:val="24"/>
        </w:rPr>
        <w:tab/>
      </w:r>
      <w:r w:rsidR="00877099">
        <w:rPr>
          <w:rFonts w:ascii="Arial" w:hAnsi="Arial" w:cs="Arial"/>
          <w:sz w:val="24"/>
          <w:szCs w:val="24"/>
        </w:rPr>
        <w:br/>
      </w:r>
    </w:p>
    <w:p w:rsidR="00877099" w:rsidRDefault="00877099" w:rsidP="00877099">
      <w:pPr>
        <w:spacing w:after="0" w:line="240" w:lineRule="auto"/>
        <w:jc w:val="both"/>
        <w:rPr>
          <w:rFonts w:ascii="Arial" w:hAnsi="Arial" w:cs="Arial"/>
          <w:b/>
          <w:sz w:val="24"/>
          <w:szCs w:val="24"/>
        </w:rPr>
      </w:pPr>
    </w:p>
    <w:p w:rsidR="002D14B4" w:rsidRDefault="002D14B4">
      <w:pPr>
        <w:rPr>
          <w:rFonts w:ascii="Arial" w:eastAsia="Calibri" w:hAnsi="Arial" w:cs="Arial"/>
          <w:b/>
          <w:sz w:val="24"/>
          <w:szCs w:val="24"/>
        </w:rPr>
      </w:pPr>
      <w:r>
        <w:rPr>
          <w:rFonts w:ascii="Arial" w:eastAsia="Calibri" w:hAnsi="Arial" w:cs="Arial"/>
          <w:b/>
          <w:sz w:val="24"/>
          <w:szCs w:val="24"/>
        </w:rPr>
        <w:br w:type="page"/>
      </w:r>
    </w:p>
    <w:p w:rsidR="00877099" w:rsidRPr="001C7915" w:rsidRDefault="00877099" w:rsidP="00877099">
      <w:pPr>
        <w:spacing w:after="0" w:line="240" w:lineRule="auto"/>
        <w:jc w:val="both"/>
        <w:rPr>
          <w:rFonts w:ascii="Arial" w:eastAsia="Calibri" w:hAnsi="Arial" w:cs="Arial"/>
          <w:b/>
          <w:sz w:val="24"/>
          <w:szCs w:val="24"/>
        </w:rPr>
      </w:pPr>
      <w:r w:rsidRPr="001C7915">
        <w:rPr>
          <w:rFonts w:ascii="Arial" w:eastAsia="Calibri" w:hAnsi="Arial" w:cs="Arial"/>
          <w:b/>
          <w:sz w:val="24"/>
          <w:szCs w:val="24"/>
        </w:rPr>
        <w:lastRenderedPageBreak/>
        <w:t xml:space="preserve">Year on </w:t>
      </w:r>
      <w:r>
        <w:rPr>
          <w:rFonts w:ascii="Arial" w:eastAsia="Calibri" w:hAnsi="Arial" w:cs="Arial"/>
          <w:b/>
          <w:sz w:val="24"/>
          <w:szCs w:val="24"/>
        </w:rPr>
        <w:t>Y</w:t>
      </w:r>
      <w:r w:rsidRPr="001C7915">
        <w:rPr>
          <w:rFonts w:ascii="Arial" w:eastAsia="Calibri" w:hAnsi="Arial" w:cs="Arial"/>
          <w:b/>
          <w:sz w:val="24"/>
          <w:szCs w:val="24"/>
        </w:rPr>
        <w:t>ear Comparison</w:t>
      </w:r>
    </w:p>
    <w:p w:rsidR="00877099" w:rsidRDefault="00877099" w:rsidP="00877099">
      <w:pPr>
        <w:spacing w:after="0" w:line="240" w:lineRule="auto"/>
        <w:jc w:val="both"/>
        <w:rPr>
          <w:rFonts w:ascii="Arial" w:eastAsia="Calibri" w:hAnsi="Arial" w:cs="Arial"/>
          <w:sz w:val="24"/>
          <w:szCs w:val="24"/>
        </w:rPr>
      </w:pPr>
    </w:p>
    <w:p w:rsidR="00877099" w:rsidRDefault="002F414B" w:rsidP="00877099">
      <w:pPr>
        <w:spacing w:after="0" w:line="240" w:lineRule="auto"/>
        <w:rPr>
          <w:rFonts w:ascii="Arial" w:eastAsia="Calibri" w:hAnsi="Arial" w:cs="Arial"/>
          <w:sz w:val="24"/>
          <w:szCs w:val="24"/>
        </w:rPr>
      </w:pPr>
      <w:r>
        <w:rPr>
          <w:rFonts w:ascii="Arial" w:eastAsia="Calibri" w:hAnsi="Arial" w:cs="Arial"/>
          <w:sz w:val="24"/>
          <w:szCs w:val="24"/>
        </w:rPr>
        <w:t>This is the fourth</w:t>
      </w:r>
      <w:r w:rsidR="00877099" w:rsidRPr="00AF3267">
        <w:rPr>
          <w:rFonts w:ascii="Arial" w:eastAsia="Calibri" w:hAnsi="Arial" w:cs="Arial"/>
          <w:sz w:val="24"/>
          <w:szCs w:val="24"/>
        </w:rPr>
        <w:t xml:space="preserve"> year </w:t>
      </w:r>
      <w:proofErr w:type="spellStart"/>
      <w:r w:rsidR="00877099" w:rsidRPr="00AF3267">
        <w:rPr>
          <w:rFonts w:ascii="Arial" w:eastAsia="Calibri" w:hAnsi="Arial" w:cs="Arial"/>
          <w:sz w:val="24"/>
          <w:szCs w:val="24"/>
        </w:rPr>
        <w:t>iMatter</w:t>
      </w:r>
      <w:proofErr w:type="spellEnd"/>
      <w:r w:rsidR="00877099" w:rsidRPr="00AF3267">
        <w:rPr>
          <w:rFonts w:ascii="Arial" w:eastAsia="Calibri" w:hAnsi="Arial" w:cs="Arial"/>
          <w:sz w:val="24"/>
          <w:szCs w:val="24"/>
        </w:rPr>
        <w:t xml:space="preserve"> </w:t>
      </w:r>
      <w:r w:rsidR="00877099">
        <w:rPr>
          <w:rFonts w:ascii="Arial" w:eastAsia="Calibri" w:hAnsi="Arial" w:cs="Arial"/>
          <w:sz w:val="24"/>
          <w:szCs w:val="24"/>
        </w:rPr>
        <w:t>has been c</w:t>
      </w:r>
      <w:r w:rsidR="00877099" w:rsidRPr="00AF3267">
        <w:rPr>
          <w:rFonts w:ascii="Arial" w:eastAsia="Calibri" w:hAnsi="Arial" w:cs="Arial"/>
          <w:sz w:val="24"/>
          <w:szCs w:val="24"/>
        </w:rPr>
        <w:t>onducted in NHS Health Scotland, which provides an opportunity for comparison with our results from 2017</w:t>
      </w:r>
      <w:r w:rsidR="005846EB">
        <w:rPr>
          <w:rFonts w:ascii="Arial" w:eastAsia="Calibri" w:hAnsi="Arial" w:cs="Arial"/>
          <w:sz w:val="24"/>
          <w:szCs w:val="24"/>
        </w:rPr>
        <w:t xml:space="preserve"> and 2018</w:t>
      </w:r>
      <w:r w:rsidR="00877099" w:rsidRPr="00AF3267">
        <w:rPr>
          <w:rFonts w:ascii="Arial" w:eastAsia="Calibri" w:hAnsi="Arial" w:cs="Arial"/>
          <w:sz w:val="24"/>
          <w:szCs w:val="24"/>
        </w:rPr>
        <w:t>.</w:t>
      </w:r>
      <w:r w:rsidR="00877099" w:rsidRPr="00453377">
        <w:rPr>
          <w:rFonts w:ascii="Arial" w:eastAsia="Calibri" w:hAnsi="Arial" w:cs="Arial"/>
          <w:sz w:val="24"/>
          <w:szCs w:val="24"/>
          <w:highlight w:val="yellow"/>
        </w:rPr>
        <w:br/>
      </w:r>
      <w:r w:rsidR="00877099" w:rsidRPr="00453377">
        <w:rPr>
          <w:rFonts w:ascii="Arial" w:eastAsia="Calibri" w:hAnsi="Arial" w:cs="Arial"/>
          <w:sz w:val="24"/>
          <w:szCs w:val="24"/>
          <w:highlight w:val="yellow"/>
        </w:rPr>
        <w:br/>
      </w:r>
      <w:r w:rsidR="00877099" w:rsidRPr="00B13A77">
        <w:rPr>
          <w:rFonts w:ascii="Arial" w:eastAsia="Calibri" w:hAnsi="Arial" w:cs="Arial"/>
          <w:sz w:val="24"/>
          <w:szCs w:val="24"/>
        </w:rPr>
        <w:t>Of the 28 questions surveyed, there was improvement in some scores, while others decreased</w:t>
      </w:r>
      <w:r w:rsidR="00877099">
        <w:rPr>
          <w:rFonts w:ascii="Arial" w:eastAsia="Calibri" w:hAnsi="Arial" w:cs="Arial"/>
          <w:sz w:val="24"/>
          <w:szCs w:val="24"/>
        </w:rPr>
        <w:t>. The following details the number of questions which</w:t>
      </w:r>
      <w:r w:rsidR="00877099" w:rsidRPr="00B13A77">
        <w:rPr>
          <w:rFonts w:ascii="Arial" w:eastAsia="Calibri" w:hAnsi="Arial" w:cs="Arial"/>
          <w:sz w:val="24"/>
          <w:szCs w:val="24"/>
        </w:rPr>
        <w:t>:</w:t>
      </w:r>
      <w:r w:rsidR="00877099" w:rsidRPr="00AF3267">
        <w:rPr>
          <w:rFonts w:ascii="Arial" w:eastAsia="Calibri" w:hAnsi="Arial" w:cs="Arial"/>
          <w:sz w:val="24"/>
          <w:szCs w:val="24"/>
        </w:rPr>
        <w:t xml:space="preserve"> </w:t>
      </w:r>
    </w:p>
    <w:p w:rsidR="00877099" w:rsidRDefault="00877099" w:rsidP="00877099">
      <w:pPr>
        <w:spacing w:after="0" w:line="240" w:lineRule="auto"/>
        <w:rPr>
          <w:rFonts w:ascii="Arial" w:eastAsia="Calibri"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211"/>
        <w:gridCol w:w="1211"/>
        <w:gridCol w:w="1212"/>
      </w:tblGrid>
      <w:tr w:rsidR="005846EB" w:rsidTr="00DD5336">
        <w:tc>
          <w:tcPr>
            <w:tcW w:w="5382" w:type="dxa"/>
          </w:tcPr>
          <w:p w:rsidR="005846EB" w:rsidRDefault="005846EB" w:rsidP="00CA6466">
            <w:pPr>
              <w:rPr>
                <w:rFonts w:ascii="Arial" w:hAnsi="Arial" w:cs="Arial"/>
                <w:sz w:val="24"/>
                <w:szCs w:val="24"/>
              </w:rPr>
            </w:pPr>
          </w:p>
        </w:tc>
        <w:tc>
          <w:tcPr>
            <w:tcW w:w="1211" w:type="dxa"/>
          </w:tcPr>
          <w:p w:rsidR="005846EB" w:rsidRPr="002C46B4" w:rsidRDefault="005846EB" w:rsidP="00CA6466">
            <w:pPr>
              <w:jc w:val="center"/>
              <w:rPr>
                <w:rFonts w:ascii="Arial" w:hAnsi="Arial" w:cs="Arial"/>
                <w:b/>
                <w:sz w:val="24"/>
                <w:szCs w:val="24"/>
              </w:rPr>
            </w:pPr>
            <w:r w:rsidRPr="002C46B4">
              <w:rPr>
                <w:rFonts w:ascii="Arial" w:hAnsi="Arial" w:cs="Arial"/>
                <w:b/>
                <w:sz w:val="24"/>
                <w:szCs w:val="24"/>
              </w:rPr>
              <w:t>2017</w:t>
            </w:r>
          </w:p>
        </w:tc>
        <w:tc>
          <w:tcPr>
            <w:tcW w:w="1211" w:type="dxa"/>
          </w:tcPr>
          <w:p w:rsidR="005846EB" w:rsidRPr="002C46B4" w:rsidRDefault="005846EB" w:rsidP="00CA6466">
            <w:pPr>
              <w:jc w:val="center"/>
              <w:rPr>
                <w:rFonts w:ascii="Arial" w:hAnsi="Arial" w:cs="Arial"/>
                <w:b/>
                <w:sz w:val="24"/>
                <w:szCs w:val="24"/>
              </w:rPr>
            </w:pPr>
            <w:r w:rsidRPr="002C46B4">
              <w:rPr>
                <w:rFonts w:ascii="Arial" w:hAnsi="Arial" w:cs="Arial"/>
                <w:b/>
                <w:sz w:val="24"/>
                <w:szCs w:val="24"/>
              </w:rPr>
              <w:t>2018</w:t>
            </w:r>
          </w:p>
        </w:tc>
        <w:tc>
          <w:tcPr>
            <w:tcW w:w="1212" w:type="dxa"/>
          </w:tcPr>
          <w:p w:rsidR="005846EB" w:rsidRPr="002C46B4" w:rsidRDefault="005846EB" w:rsidP="00CA6466">
            <w:pPr>
              <w:jc w:val="center"/>
              <w:rPr>
                <w:rFonts w:ascii="Arial" w:hAnsi="Arial" w:cs="Arial"/>
                <w:b/>
                <w:sz w:val="24"/>
                <w:szCs w:val="24"/>
              </w:rPr>
            </w:pPr>
            <w:r>
              <w:rPr>
                <w:rFonts w:ascii="Arial" w:hAnsi="Arial" w:cs="Arial"/>
                <w:b/>
                <w:sz w:val="24"/>
                <w:szCs w:val="24"/>
              </w:rPr>
              <w:t>2019</w:t>
            </w:r>
          </w:p>
        </w:tc>
      </w:tr>
      <w:tr w:rsidR="005846EB" w:rsidTr="00DD5336">
        <w:tc>
          <w:tcPr>
            <w:tcW w:w="5382" w:type="dxa"/>
          </w:tcPr>
          <w:p w:rsidR="005846EB" w:rsidRDefault="005846EB" w:rsidP="00CA6466">
            <w:pPr>
              <w:rPr>
                <w:rFonts w:ascii="Arial" w:hAnsi="Arial" w:cs="Arial"/>
                <w:sz w:val="24"/>
                <w:szCs w:val="24"/>
              </w:rPr>
            </w:pPr>
            <w:r>
              <w:rPr>
                <w:rFonts w:ascii="Arial" w:hAnsi="Arial" w:cs="Arial"/>
                <w:sz w:val="24"/>
                <w:szCs w:val="24"/>
              </w:rPr>
              <w:t>Showed improvement from the previous year</w:t>
            </w:r>
          </w:p>
        </w:tc>
        <w:tc>
          <w:tcPr>
            <w:tcW w:w="1211" w:type="dxa"/>
          </w:tcPr>
          <w:p w:rsidR="005846EB" w:rsidRDefault="005846EB" w:rsidP="00CA6466">
            <w:pPr>
              <w:jc w:val="center"/>
              <w:rPr>
                <w:rFonts w:ascii="Arial" w:hAnsi="Arial" w:cs="Arial"/>
                <w:sz w:val="24"/>
                <w:szCs w:val="24"/>
              </w:rPr>
            </w:pPr>
            <w:r>
              <w:rPr>
                <w:rFonts w:ascii="Arial" w:hAnsi="Arial" w:cs="Arial"/>
                <w:sz w:val="24"/>
                <w:szCs w:val="24"/>
              </w:rPr>
              <w:t>22</w:t>
            </w:r>
          </w:p>
        </w:tc>
        <w:tc>
          <w:tcPr>
            <w:tcW w:w="1211" w:type="dxa"/>
          </w:tcPr>
          <w:p w:rsidR="005846EB" w:rsidRDefault="005846EB" w:rsidP="00CA6466">
            <w:pPr>
              <w:jc w:val="center"/>
              <w:rPr>
                <w:rFonts w:ascii="Arial" w:hAnsi="Arial" w:cs="Arial"/>
                <w:sz w:val="24"/>
                <w:szCs w:val="24"/>
              </w:rPr>
            </w:pPr>
            <w:r>
              <w:rPr>
                <w:rFonts w:ascii="Arial" w:hAnsi="Arial" w:cs="Arial"/>
                <w:sz w:val="24"/>
                <w:szCs w:val="24"/>
              </w:rPr>
              <w:t>15</w:t>
            </w:r>
          </w:p>
        </w:tc>
        <w:tc>
          <w:tcPr>
            <w:tcW w:w="1212" w:type="dxa"/>
          </w:tcPr>
          <w:p w:rsidR="005846EB" w:rsidRDefault="005846EB" w:rsidP="00CA6466">
            <w:pPr>
              <w:jc w:val="center"/>
              <w:rPr>
                <w:rFonts w:ascii="Arial" w:hAnsi="Arial" w:cs="Arial"/>
                <w:sz w:val="24"/>
                <w:szCs w:val="24"/>
              </w:rPr>
            </w:pPr>
            <w:r>
              <w:rPr>
                <w:rFonts w:ascii="Arial" w:hAnsi="Arial" w:cs="Arial"/>
                <w:sz w:val="24"/>
                <w:szCs w:val="24"/>
              </w:rPr>
              <w:t>7</w:t>
            </w:r>
          </w:p>
        </w:tc>
      </w:tr>
      <w:tr w:rsidR="005846EB" w:rsidTr="00DD5336">
        <w:tc>
          <w:tcPr>
            <w:tcW w:w="5382" w:type="dxa"/>
          </w:tcPr>
          <w:p w:rsidR="005846EB" w:rsidRDefault="005846EB" w:rsidP="00CA6466">
            <w:pPr>
              <w:rPr>
                <w:rFonts w:ascii="Arial" w:hAnsi="Arial" w:cs="Arial"/>
                <w:sz w:val="24"/>
                <w:szCs w:val="24"/>
              </w:rPr>
            </w:pPr>
            <w:r>
              <w:rPr>
                <w:rFonts w:ascii="Arial" w:hAnsi="Arial" w:cs="Arial"/>
                <w:sz w:val="24"/>
                <w:szCs w:val="24"/>
              </w:rPr>
              <w:t>Maintained the same score as previous year</w:t>
            </w:r>
          </w:p>
        </w:tc>
        <w:tc>
          <w:tcPr>
            <w:tcW w:w="1211" w:type="dxa"/>
          </w:tcPr>
          <w:p w:rsidR="005846EB" w:rsidRDefault="005846EB" w:rsidP="00CA6466">
            <w:pPr>
              <w:jc w:val="center"/>
              <w:rPr>
                <w:rFonts w:ascii="Arial" w:hAnsi="Arial" w:cs="Arial"/>
                <w:sz w:val="24"/>
                <w:szCs w:val="24"/>
              </w:rPr>
            </w:pPr>
            <w:r>
              <w:rPr>
                <w:rFonts w:ascii="Arial" w:hAnsi="Arial" w:cs="Arial"/>
                <w:sz w:val="24"/>
                <w:szCs w:val="24"/>
              </w:rPr>
              <w:t>5</w:t>
            </w:r>
          </w:p>
        </w:tc>
        <w:tc>
          <w:tcPr>
            <w:tcW w:w="1211" w:type="dxa"/>
          </w:tcPr>
          <w:p w:rsidR="005846EB" w:rsidRDefault="005846EB" w:rsidP="00CA6466">
            <w:pPr>
              <w:jc w:val="center"/>
              <w:rPr>
                <w:rFonts w:ascii="Arial" w:hAnsi="Arial" w:cs="Arial"/>
                <w:sz w:val="24"/>
                <w:szCs w:val="24"/>
              </w:rPr>
            </w:pPr>
            <w:r>
              <w:rPr>
                <w:rFonts w:ascii="Arial" w:hAnsi="Arial" w:cs="Arial"/>
                <w:sz w:val="24"/>
                <w:szCs w:val="24"/>
              </w:rPr>
              <w:t>9</w:t>
            </w:r>
          </w:p>
        </w:tc>
        <w:tc>
          <w:tcPr>
            <w:tcW w:w="1212" w:type="dxa"/>
          </w:tcPr>
          <w:p w:rsidR="005846EB" w:rsidRDefault="005846EB" w:rsidP="00CA6466">
            <w:pPr>
              <w:jc w:val="center"/>
              <w:rPr>
                <w:rFonts w:ascii="Arial" w:hAnsi="Arial" w:cs="Arial"/>
                <w:sz w:val="24"/>
                <w:szCs w:val="24"/>
              </w:rPr>
            </w:pPr>
            <w:r>
              <w:rPr>
                <w:rFonts w:ascii="Arial" w:hAnsi="Arial" w:cs="Arial"/>
                <w:sz w:val="24"/>
                <w:szCs w:val="24"/>
              </w:rPr>
              <w:t>5</w:t>
            </w:r>
          </w:p>
        </w:tc>
      </w:tr>
      <w:tr w:rsidR="005846EB" w:rsidTr="00DD5336">
        <w:tc>
          <w:tcPr>
            <w:tcW w:w="5382" w:type="dxa"/>
          </w:tcPr>
          <w:p w:rsidR="005846EB" w:rsidRDefault="005846EB" w:rsidP="00CA6466">
            <w:pPr>
              <w:rPr>
                <w:rFonts w:ascii="Arial" w:hAnsi="Arial" w:cs="Arial"/>
                <w:sz w:val="24"/>
                <w:szCs w:val="24"/>
              </w:rPr>
            </w:pPr>
            <w:r>
              <w:rPr>
                <w:rFonts w:ascii="Arial" w:hAnsi="Arial" w:cs="Arial"/>
                <w:sz w:val="24"/>
                <w:szCs w:val="24"/>
              </w:rPr>
              <w:t>Showed a decrease from the previous year</w:t>
            </w:r>
          </w:p>
        </w:tc>
        <w:tc>
          <w:tcPr>
            <w:tcW w:w="1211" w:type="dxa"/>
          </w:tcPr>
          <w:p w:rsidR="005846EB" w:rsidRDefault="005846EB" w:rsidP="00CA6466">
            <w:pPr>
              <w:jc w:val="center"/>
              <w:rPr>
                <w:rFonts w:ascii="Arial" w:hAnsi="Arial" w:cs="Arial"/>
                <w:sz w:val="24"/>
                <w:szCs w:val="24"/>
              </w:rPr>
            </w:pPr>
            <w:r>
              <w:rPr>
                <w:rFonts w:ascii="Arial" w:hAnsi="Arial" w:cs="Arial"/>
                <w:sz w:val="24"/>
                <w:szCs w:val="24"/>
              </w:rPr>
              <w:t>1</w:t>
            </w:r>
          </w:p>
        </w:tc>
        <w:tc>
          <w:tcPr>
            <w:tcW w:w="1211" w:type="dxa"/>
          </w:tcPr>
          <w:p w:rsidR="005846EB" w:rsidRDefault="005846EB" w:rsidP="00CA6466">
            <w:pPr>
              <w:jc w:val="center"/>
              <w:rPr>
                <w:rFonts w:ascii="Arial" w:hAnsi="Arial" w:cs="Arial"/>
                <w:sz w:val="24"/>
                <w:szCs w:val="24"/>
              </w:rPr>
            </w:pPr>
            <w:r>
              <w:rPr>
                <w:rFonts w:ascii="Arial" w:hAnsi="Arial" w:cs="Arial"/>
                <w:sz w:val="24"/>
                <w:szCs w:val="24"/>
              </w:rPr>
              <w:t>4</w:t>
            </w:r>
          </w:p>
        </w:tc>
        <w:tc>
          <w:tcPr>
            <w:tcW w:w="1212" w:type="dxa"/>
          </w:tcPr>
          <w:p w:rsidR="005846EB" w:rsidRDefault="005846EB" w:rsidP="00CA6466">
            <w:pPr>
              <w:jc w:val="center"/>
              <w:rPr>
                <w:rFonts w:ascii="Arial" w:hAnsi="Arial" w:cs="Arial"/>
                <w:sz w:val="24"/>
                <w:szCs w:val="24"/>
              </w:rPr>
            </w:pPr>
            <w:r>
              <w:rPr>
                <w:rFonts w:ascii="Arial" w:hAnsi="Arial" w:cs="Arial"/>
                <w:sz w:val="24"/>
                <w:szCs w:val="24"/>
              </w:rPr>
              <w:t>16</w:t>
            </w:r>
          </w:p>
        </w:tc>
      </w:tr>
    </w:tbl>
    <w:p w:rsidR="00877099" w:rsidRDefault="00877099" w:rsidP="00877099">
      <w:pPr>
        <w:pStyle w:val="ListParagraph"/>
        <w:spacing w:after="0" w:line="240" w:lineRule="auto"/>
        <w:rPr>
          <w:rFonts w:ascii="Arial" w:eastAsia="Calibri" w:hAnsi="Arial" w:cs="Arial"/>
          <w:sz w:val="24"/>
          <w:szCs w:val="24"/>
          <w:highlight w:val="yellow"/>
        </w:rPr>
      </w:pPr>
    </w:p>
    <w:p w:rsidR="00FC784A" w:rsidRPr="00453377" w:rsidRDefault="00FC784A" w:rsidP="00877099">
      <w:pPr>
        <w:pStyle w:val="ListParagraph"/>
        <w:spacing w:after="0" w:line="240" w:lineRule="auto"/>
        <w:rPr>
          <w:rFonts w:ascii="Arial" w:eastAsia="Calibri" w:hAnsi="Arial" w:cs="Arial"/>
          <w:sz w:val="24"/>
          <w:szCs w:val="24"/>
          <w:highlight w:val="yellow"/>
        </w:rPr>
      </w:pPr>
    </w:p>
    <w:p w:rsidR="00877099" w:rsidRDefault="00DD5336" w:rsidP="00877099">
      <w:pPr>
        <w:spacing w:after="0" w:line="240" w:lineRule="auto"/>
        <w:rPr>
          <w:rFonts w:ascii="Arial" w:eastAsia="Calibri" w:hAnsi="Arial" w:cs="Arial"/>
          <w:sz w:val="24"/>
          <w:szCs w:val="24"/>
        </w:rPr>
      </w:pPr>
      <w:r>
        <w:rPr>
          <w:rFonts w:ascii="Arial" w:eastAsia="Calibri" w:hAnsi="Arial" w:cs="Arial"/>
          <w:sz w:val="24"/>
          <w:szCs w:val="24"/>
        </w:rPr>
        <w:t>The largest improvement was</w:t>
      </w:r>
      <w:r w:rsidR="00877099" w:rsidRPr="00891A72">
        <w:rPr>
          <w:rFonts w:ascii="Arial" w:eastAsia="Calibri" w:hAnsi="Arial" w:cs="Arial"/>
          <w:sz w:val="24"/>
          <w:szCs w:val="24"/>
        </w:rPr>
        <w:t xml:space="preserve"> seen </w:t>
      </w:r>
      <w:r>
        <w:rPr>
          <w:rFonts w:ascii="Arial" w:eastAsia="Calibri" w:hAnsi="Arial" w:cs="Arial"/>
          <w:sz w:val="24"/>
          <w:szCs w:val="24"/>
        </w:rPr>
        <w:t xml:space="preserve">in </w:t>
      </w:r>
      <w:r w:rsidR="00877099">
        <w:rPr>
          <w:rFonts w:ascii="Arial" w:eastAsia="Calibri" w:hAnsi="Arial" w:cs="Arial"/>
          <w:sz w:val="24"/>
          <w:szCs w:val="24"/>
        </w:rPr>
        <w:t xml:space="preserve">the following </w:t>
      </w:r>
      <w:r>
        <w:rPr>
          <w:rFonts w:ascii="Arial" w:eastAsia="Calibri" w:hAnsi="Arial" w:cs="Arial"/>
          <w:sz w:val="24"/>
          <w:szCs w:val="24"/>
        </w:rPr>
        <w:t>question:</w:t>
      </w:r>
    </w:p>
    <w:p w:rsidR="00FC784A" w:rsidRDefault="00FC784A" w:rsidP="00877099">
      <w:pPr>
        <w:spacing w:after="0" w:line="240" w:lineRule="auto"/>
        <w:rPr>
          <w:rFonts w:ascii="Arial" w:eastAsia="Calibri"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FC784A" w:rsidTr="00FC784A">
        <w:tc>
          <w:tcPr>
            <w:tcW w:w="7083" w:type="dxa"/>
          </w:tcPr>
          <w:p w:rsidR="00FC784A" w:rsidRDefault="00FC784A" w:rsidP="00877099">
            <w:pPr>
              <w:rPr>
                <w:rFonts w:ascii="Arial" w:hAnsi="Arial" w:cs="Arial"/>
                <w:sz w:val="24"/>
                <w:szCs w:val="24"/>
              </w:rPr>
            </w:pPr>
            <w:r w:rsidRPr="00074248">
              <w:rPr>
                <w:rFonts w:ascii="Arial" w:hAnsi="Arial" w:cs="Arial"/>
                <w:i/>
                <w:sz w:val="24"/>
                <w:szCs w:val="24"/>
              </w:rPr>
              <w:t xml:space="preserve">I </w:t>
            </w:r>
            <w:r>
              <w:rPr>
                <w:rFonts w:ascii="Arial" w:hAnsi="Arial" w:cs="Arial"/>
                <w:i/>
                <w:sz w:val="24"/>
                <w:szCs w:val="24"/>
              </w:rPr>
              <w:t>feel involved in decisions relating to my organisation</w:t>
            </w:r>
          </w:p>
        </w:tc>
        <w:tc>
          <w:tcPr>
            <w:tcW w:w="1933" w:type="dxa"/>
          </w:tcPr>
          <w:p w:rsidR="00FC784A" w:rsidRDefault="00FC784A" w:rsidP="00877099">
            <w:pPr>
              <w:rPr>
                <w:rFonts w:ascii="Arial" w:hAnsi="Arial" w:cs="Arial"/>
                <w:sz w:val="24"/>
                <w:szCs w:val="24"/>
              </w:rPr>
            </w:pPr>
            <w:r>
              <w:rPr>
                <w:rFonts w:ascii="Arial" w:hAnsi="Arial" w:cs="Arial"/>
                <w:sz w:val="24"/>
                <w:szCs w:val="24"/>
              </w:rPr>
              <w:t>69 (+3)</w:t>
            </w:r>
          </w:p>
        </w:tc>
      </w:tr>
    </w:tbl>
    <w:p w:rsidR="00877099" w:rsidRDefault="00877099" w:rsidP="00877099">
      <w:pPr>
        <w:spacing w:after="0" w:line="240" w:lineRule="auto"/>
        <w:rPr>
          <w:rFonts w:ascii="Arial" w:eastAsia="Calibri" w:hAnsi="Arial" w:cs="Arial"/>
          <w:sz w:val="24"/>
          <w:szCs w:val="24"/>
        </w:rPr>
      </w:pPr>
    </w:p>
    <w:p w:rsidR="00877099" w:rsidRPr="00FC784A" w:rsidRDefault="00FC784A" w:rsidP="00877099">
      <w:pPr>
        <w:spacing w:after="0" w:line="240" w:lineRule="auto"/>
        <w:rPr>
          <w:rFonts w:ascii="Arial" w:eastAsia="Calibri" w:hAnsi="Arial" w:cs="Arial"/>
          <w:i/>
          <w:sz w:val="24"/>
          <w:szCs w:val="24"/>
        </w:rPr>
      </w:pPr>
      <w:r>
        <w:rPr>
          <w:rFonts w:ascii="Arial" w:eastAsia="Calibri" w:hAnsi="Arial" w:cs="Arial"/>
          <w:i/>
          <w:sz w:val="24"/>
          <w:szCs w:val="24"/>
        </w:rPr>
        <w:tab/>
      </w:r>
      <w:r>
        <w:rPr>
          <w:rFonts w:ascii="Arial" w:eastAsia="Calibri" w:hAnsi="Arial" w:cs="Arial"/>
          <w:i/>
          <w:sz w:val="24"/>
          <w:szCs w:val="24"/>
        </w:rPr>
        <w:tab/>
      </w:r>
    </w:p>
    <w:p w:rsidR="00877099" w:rsidRDefault="00877099" w:rsidP="00877099">
      <w:pPr>
        <w:spacing w:after="0" w:line="240" w:lineRule="auto"/>
        <w:rPr>
          <w:rFonts w:ascii="Arial" w:eastAsia="Calibri" w:hAnsi="Arial" w:cs="Arial"/>
          <w:sz w:val="24"/>
          <w:szCs w:val="24"/>
        </w:rPr>
      </w:pPr>
      <w:r w:rsidRPr="000B2253">
        <w:rPr>
          <w:rFonts w:ascii="Arial" w:eastAsia="Calibri" w:hAnsi="Arial" w:cs="Arial"/>
          <w:sz w:val="24"/>
          <w:szCs w:val="24"/>
        </w:rPr>
        <w:t xml:space="preserve">The question showing the largest decrease was: </w:t>
      </w:r>
      <w:r w:rsidRPr="000B2253">
        <w:rPr>
          <w:rFonts w:ascii="Arial" w:eastAsia="Calibri" w:hAnsi="Arial" w:cs="Arial"/>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FC784A" w:rsidTr="00FC784A">
        <w:tc>
          <w:tcPr>
            <w:tcW w:w="7083" w:type="dxa"/>
          </w:tcPr>
          <w:p w:rsidR="00FC784A" w:rsidRDefault="00FC784A" w:rsidP="00877099">
            <w:pPr>
              <w:rPr>
                <w:rFonts w:ascii="Arial" w:hAnsi="Arial" w:cs="Arial"/>
                <w:sz w:val="24"/>
                <w:szCs w:val="24"/>
              </w:rPr>
            </w:pPr>
            <w:r>
              <w:rPr>
                <w:rFonts w:ascii="Arial" w:hAnsi="Arial" w:cs="Arial"/>
                <w:i/>
                <w:sz w:val="24"/>
                <w:szCs w:val="24"/>
              </w:rPr>
              <w:t>I get enough helpful feedback on how well I do my work</w:t>
            </w:r>
          </w:p>
        </w:tc>
        <w:tc>
          <w:tcPr>
            <w:tcW w:w="1933" w:type="dxa"/>
          </w:tcPr>
          <w:p w:rsidR="00FC784A" w:rsidRDefault="00FC784A" w:rsidP="00877099">
            <w:pPr>
              <w:rPr>
                <w:rFonts w:ascii="Arial" w:hAnsi="Arial" w:cs="Arial"/>
                <w:sz w:val="24"/>
                <w:szCs w:val="24"/>
              </w:rPr>
            </w:pPr>
            <w:r>
              <w:rPr>
                <w:rFonts w:ascii="Arial" w:hAnsi="Arial" w:cs="Arial"/>
                <w:sz w:val="24"/>
                <w:szCs w:val="24"/>
              </w:rPr>
              <w:t>81 (-3</w:t>
            </w:r>
            <w:r w:rsidRPr="000B2253">
              <w:rPr>
                <w:rFonts w:ascii="Arial" w:hAnsi="Arial" w:cs="Arial"/>
                <w:sz w:val="24"/>
                <w:szCs w:val="24"/>
              </w:rPr>
              <w:t>)</w:t>
            </w:r>
          </w:p>
        </w:tc>
      </w:tr>
    </w:tbl>
    <w:p w:rsidR="00FC784A" w:rsidRPr="000B2253" w:rsidRDefault="00FC784A" w:rsidP="00877099">
      <w:pPr>
        <w:spacing w:after="0" w:line="240" w:lineRule="auto"/>
        <w:rPr>
          <w:rFonts w:ascii="Arial" w:eastAsia="Calibri" w:hAnsi="Arial" w:cs="Arial"/>
          <w:sz w:val="24"/>
          <w:szCs w:val="24"/>
        </w:rPr>
      </w:pPr>
    </w:p>
    <w:p w:rsidR="00877099" w:rsidRPr="00FC784A" w:rsidRDefault="00DD5336" w:rsidP="00877099">
      <w:pPr>
        <w:spacing w:after="0" w:line="240" w:lineRule="auto"/>
        <w:rPr>
          <w:rFonts w:ascii="Arial" w:eastAsia="Calibri" w:hAnsi="Arial" w:cs="Arial"/>
          <w:sz w:val="24"/>
          <w:szCs w:val="24"/>
        </w:rPr>
      </w:pPr>
      <w:r>
        <w:rPr>
          <w:rFonts w:ascii="Arial" w:eastAsia="Calibri" w:hAnsi="Arial" w:cs="Arial"/>
          <w:i/>
          <w:sz w:val="24"/>
          <w:szCs w:val="24"/>
        </w:rPr>
        <w:tab/>
      </w:r>
      <w:r w:rsidR="00877099" w:rsidRPr="000B2253">
        <w:rPr>
          <w:rFonts w:ascii="Arial" w:eastAsia="Calibri" w:hAnsi="Arial" w:cs="Arial"/>
          <w:i/>
          <w:sz w:val="24"/>
          <w:szCs w:val="24"/>
        </w:rPr>
        <w:tab/>
      </w:r>
      <w:r>
        <w:rPr>
          <w:rFonts w:ascii="Arial" w:eastAsia="Calibri" w:hAnsi="Arial" w:cs="Arial"/>
          <w:sz w:val="24"/>
          <w:szCs w:val="24"/>
        </w:rPr>
        <w:t xml:space="preserve">  </w:t>
      </w:r>
    </w:p>
    <w:p w:rsidR="00877099" w:rsidRPr="000B2253" w:rsidRDefault="00877099" w:rsidP="00877099">
      <w:pPr>
        <w:spacing w:after="0" w:line="240" w:lineRule="auto"/>
        <w:jc w:val="both"/>
        <w:rPr>
          <w:rFonts w:ascii="Arial" w:eastAsia="Calibri" w:hAnsi="Arial" w:cs="Arial"/>
          <w:b/>
          <w:sz w:val="24"/>
          <w:szCs w:val="24"/>
        </w:rPr>
      </w:pPr>
      <w:r w:rsidRPr="000B2253">
        <w:rPr>
          <w:rFonts w:ascii="Arial" w:eastAsia="Calibri" w:hAnsi="Arial" w:cs="Arial"/>
          <w:b/>
          <w:sz w:val="24"/>
          <w:szCs w:val="24"/>
        </w:rPr>
        <w:t>National Comparison</w:t>
      </w:r>
    </w:p>
    <w:p w:rsidR="00877099" w:rsidRPr="00DD3A68" w:rsidRDefault="00877099" w:rsidP="00877099">
      <w:pPr>
        <w:spacing w:after="0" w:line="240" w:lineRule="auto"/>
        <w:jc w:val="both"/>
        <w:rPr>
          <w:rFonts w:ascii="Arial" w:eastAsia="Calibri" w:hAnsi="Arial" w:cs="Arial"/>
          <w:sz w:val="24"/>
          <w:szCs w:val="24"/>
        </w:rPr>
      </w:pPr>
    </w:p>
    <w:p w:rsidR="00877099" w:rsidRPr="00DD3A68" w:rsidRDefault="00877099" w:rsidP="00877099">
      <w:pPr>
        <w:spacing w:after="0" w:line="240" w:lineRule="auto"/>
        <w:jc w:val="both"/>
        <w:rPr>
          <w:rFonts w:ascii="Arial" w:eastAsia="Calibri" w:hAnsi="Arial" w:cs="Arial"/>
          <w:sz w:val="24"/>
          <w:szCs w:val="24"/>
        </w:rPr>
      </w:pPr>
      <w:r w:rsidRPr="00DD3A68">
        <w:rPr>
          <w:rFonts w:ascii="Arial" w:eastAsia="Calibri" w:hAnsi="Arial" w:cs="Arial"/>
          <w:sz w:val="24"/>
          <w:szCs w:val="24"/>
        </w:rPr>
        <w:t>The national comparisons have been given in each of the previous sections, but below are the three lowest scoring Health Scotland questions. In each, they achieved a higher score than the national average:</w:t>
      </w:r>
    </w:p>
    <w:p w:rsidR="00877099" w:rsidRPr="00453377" w:rsidRDefault="00877099" w:rsidP="00877099">
      <w:pPr>
        <w:spacing w:after="0" w:line="240" w:lineRule="auto"/>
        <w:jc w:val="both"/>
        <w:rPr>
          <w:rFonts w:ascii="Arial" w:eastAsia="Calibri" w:hAnsi="Arial" w:cs="Arial"/>
          <w:sz w:val="24"/>
          <w:szCs w:val="24"/>
          <w:highlight w:val="yellow"/>
        </w:rPr>
      </w:pPr>
    </w:p>
    <w:tbl>
      <w:tblPr>
        <w:tblStyle w:val="TableGrid"/>
        <w:tblW w:w="9067" w:type="dxa"/>
        <w:tblLook w:val="04A0" w:firstRow="1" w:lastRow="0" w:firstColumn="1" w:lastColumn="0" w:noHBand="0" w:noVBand="1"/>
      </w:tblPr>
      <w:tblGrid>
        <w:gridCol w:w="4673"/>
        <w:gridCol w:w="2268"/>
        <w:gridCol w:w="2126"/>
      </w:tblGrid>
      <w:tr w:rsidR="00877099" w:rsidRPr="000B2253" w:rsidTr="00CA6466">
        <w:tc>
          <w:tcPr>
            <w:tcW w:w="4673" w:type="dxa"/>
            <w:shd w:val="clear" w:color="auto" w:fill="D9E2F3" w:themeFill="accent5" w:themeFillTint="33"/>
          </w:tcPr>
          <w:p w:rsidR="00877099" w:rsidRPr="000B2253" w:rsidRDefault="00877099" w:rsidP="00CA6466">
            <w:pPr>
              <w:jc w:val="both"/>
              <w:rPr>
                <w:rFonts w:ascii="Arial" w:hAnsi="Arial" w:cs="Arial"/>
                <w:b/>
                <w:sz w:val="24"/>
                <w:szCs w:val="24"/>
                <w:lang w:eastAsia="en-US"/>
              </w:rPr>
            </w:pPr>
            <w:r w:rsidRPr="000B2253">
              <w:rPr>
                <w:rFonts w:ascii="Arial" w:hAnsi="Arial" w:cs="Arial"/>
                <w:b/>
                <w:sz w:val="24"/>
                <w:szCs w:val="24"/>
                <w:lang w:eastAsia="en-US"/>
              </w:rPr>
              <w:t>Question</w:t>
            </w:r>
          </w:p>
        </w:tc>
        <w:tc>
          <w:tcPr>
            <w:tcW w:w="2268" w:type="dxa"/>
            <w:shd w:val="clear" w:color="auto" w:fill="D9E2F3" w:themeFill="accent5" w:themeFillTint="33"/>
          </w:tcPr>
          <w:p w:rsidR="00877099" w:rsidRPr="000B2253" w:rsidRDefault="00877099" w:rsidP="00CA6466">
            <w:pPr>
              <w:jc w:val="center"/>
              <w:rPr>
                <w:rFonts w:ascii="Arial" w:hAnsi="Arial" w:cs="Arial"/>
                <w:b/>
                <w:sz w:val="24"/>
                <w:szCs w:val="24"/>
                <w:lang w:eastAsia="en-US"/>
              </w:rPr>
            </w:pPr>
            <w:proofErr w:type="spellStart"/>
            <w:r>
              <w:rPr>
                <w:rFonts w:ascii="Arial" w:hAnsi="Arial" w:cs="Arial"/>
                <w:b/>
                <w:sz w:val="24"/>
                <w:szCs w:val="24"/>
                <w:lang w:eastAsia="en-US"/>
              </w:rPr>
              <w:t>NHS</w:t>
            </w:r>
            <w:r w:rsidRPr="000B2253">
              <w:rPr>
                <w:rFonts w:ascii="Arial" w:hAnsi="Arial" w:cs="Arial"/>
                <w:b/>
                <w:sz w:val="24"/>
                <w:szCs w:val="24"/>
                <w:lang w:eastAsia="en-US"/>
              </w:rPr>
              <w:t>Scotland</w:t>
            </w:r>
            <w:proofErr w:type="spellEnd"/>
          </w:p>
        </w:tc>
        <w:tc>
          <w:tcPr>
            <w:tcW w:w="2126" w:type="dxa"/>
            <w:shd w:val="clear" w:color="auto" w:fill="D9E2F3" w:themeFill="accent5" w:themeFillTint="33"/>
          </w:tcPr>
          <w:p w:rsidR="00877099" w:rsidRPr="000B2253" w:rsidRDefault="00877099" w:rsidP="00CA6466">
            <w:pPr>
              <w:jc w:val="center"/>
              <w:rPr>
                <w:rFonts w:ascii="Arial" w:hAnsi="Arial" w:cs="Arial"/>
                <w:b/>
                <w:sz w:val="24"/>
                <w:szCs w:val="24"/>
                <w:lang w:eastAsia="en-US"/>
              </w:rPr>
            </w:pPr>
            <w:r w:rsidRPr="000B2253">
              <w:rPr>
                <w:rFonts w:ascii="Arial" w:hAnsi="Arial" w:cs="Arial"/>
                <w:b/>
                <w:sz w:val="24"/>
                <w:szCs w:val="24"/>
                <w:lang w:eastAsia="en-US"/>
              </w:rPr>
              <w:t>Health Scotland</w:t>
            </w:r>
          </w:p>
        </w:tc>
      </w:tr>
      <w:tr w:rsidR="00877099" w:rsidRPr="000B2253" w:rsidTr="00CA6466">
        <w:tc>
          <w:tcPr>
            <w:tcW w:w="4673" w:type="dxa"/>
          </w:tcPr>
          <w:p w:rsidR="00877099" w:rsidRDefault="00877099" w:rsidP="00CA6466">
            <w:pPr>
              <w:jc w:val="both"/>
              <w:rPr>
                <w:rFonts w:ascii="Arial" w:hAnsi="Arial" w:cs="Arial"/>
                <w:i/>
                <w:sz w:val="24"/>
                <w:szCs w:val="24"/>
                <w:lang w:eastAsia="en-US"/>
              </w:rPr>
            </w:pPr>
            <w:r w:rsidRPr="000B2253">
              <w:rPr>
                <w:rFonts w:ascii="Arial" w:hAnsi="Arial" w:cs="Arial"/>
                <w:i/>
                <w:sz w:val="24"/>
                <w:szCs w:val="24"/>
                <w:lang w:eastAsia="en-US"/>
              </w:rPr>
              <w:t>I am confident performance is managed well within my organisation</w:t>
            </w:r>
          </w:p>
          <w:p w:rsidR="00C30A4C" w:rsidRPr="000B2253" w:rsidRDefault="00C30A4C" w:rsidP="00CA6466">
            <w:pPr>
              <w:jc w:val="both"/>
              <w:rPr>
                <w:rFonts w:ascii="Arial" w:hAnsi="Arial" w:cs="Arial"/>
                <w:i/>
                <w:sz w:val="24"/>
                <w:szCs w:val="24"/>
                <w:lang w:eastAsia="en-US"/>
              </w:rPr>
            </w:pPr>
          </w:p>
        </w:tc>
        <w:tc>
          <w:tcPr>
            <w:tcW w:w="2268" w:type="dxa"/>
            <w:vAlign w:val="center"/>
          </w:tcPr>
          <w:p w:rsidR="00877099" w:rsidRPr="000B2253" w:rsidRDefault="00757878" w:rsidP="00CA6466">
            <w:pPr>
              <w:jc w:val="center"/>
              <w:rPr>
                <w:rFonts w:ascii="Arial" w:hAnsi="Arial" w:cs="Arial"/>
                <w:sz w:val="24"/>
                <w:szCs w:val="24"/>
                <w:lang w:eastAsia="en-US"/>
              </w:rPr>
            </w:pPr>
            <w:r>
              <w:rPr>
                <w:rFonts w:ascii="Arial" w:hAnsi="Arial" w:cs="Arial"/>
                <w:sz w:val="24"/>
                <w:szCs w:val="24"/>
                <w:lang w:eastAsia="en-US"/>
              </w:rPr>
              <w:t>64</w:t>
            </w:r>
          </w:p>
        </w:tc>
        <w:tc>
          <w:tcPr>
            <w:tcW w:w="2126" w:type="dxa"/>
            <w:vAlign w:val="center"/>
          </w:tcPr>
          <w:p w:rsidR="00877099" w:rsidRPr="000B2253" w:rsidRDefault="005F5BAB" w:rsidP="00CA6466">
            <w:pPr>
              <w:jc w:val="center"/>
              <w:rPr>
                <w:rFonts w:ascii="Arial" w:hAnsi="Arial" w:cs="Arial"/>
                <w:sz w:val="24"/>
                <w:szCs w:val="24"/>
                <w:lang w:eastAsia="en-US"/>
              </w:rPr>
            </w:pPr>
            <w:r>
              <w:rPr>
                <w:rFonts w:ascii="Arial" w:hAnsi="Arial" w:cs="Arial"/>
                <w:sz w:val="24"/>
                <w:szCs w:val="24"/>
                <w:lang w:eastAsia="en-US"/>
              </w:rPr>
              <w:t>66</w:t>
            </w:r>
          </w:p>
        </w:tc>
      </w:tr>
      <w:tr w:rsidR="00877099" w:rsidRPr="000B2253" w:rsidTr="00CA6466">
        <w:tc>
          <w:tcPr>
            <w:tcW w:w="4673" w:type="dxa"/>
          </w:tcPr>
          <w:p w:rsidR="00877099" w:rsidRDefault="00877099" w:rsidP="00CA6466">
            <w:pPr>
              <w:jc w:val="both"/>
              <w:rPr>
                <w:rFonts w:ascii="Arial" w:hAnsi="Arial" w:cs="Arial"/>
                <w:i/>
                <w:sz w:val="24"/>
                <w:szCs w:val="24"/>
                <w:lang w:eastAsia="en-US"/>
              </w:rPr>
            </w:pPr>
            <w:r w:rsidRPr="000B2253">
              <w:rPr>
                <w:rFonts w:ascii="Arial" w:hAnsi="Arial" w:cs="Arial"/>
                <w:i/>
                <w:sz w:val="24"/>
                <w:szCs w:val="24"/>
                <w:lang w:eastAsia="en-US"/>
              </w:rPr>
              <w:t>I feel involved in decisions relating to my organisation</w:t>
            </w:r>
          </w:p>
          <w:p w:rsidR="00C30A4C" w:rsidRPr="000B2253" w:rsidRDefault="00C30A4C" w:rsidP="00CA6466">
            <w:pPr>
              <w:jc w:val="both"/>
              <w:rPr>
                <w:rFonts w:ascii="Arial" w:hAnsi="Arial" w:cs="Arial"/>
                <w:i/>
                <w:sz w:val="24"/>
                <w:szCs w:val="24"/>
                <w:lang w:eastAsia="en-US"/>
              </w:rPr>
            </w:pPr>
          </w:p>
        </w:tc>
        <w:tc>
          <w:tcPr>
            <w:tcW w:w="2268" w:type="dxa"/>
            <w:vAlign w:val="center"/>
          </w:tcPr>
          <w:p w:rsidR="00877099" w:rsidRPr="000B2253" w:rsidRDefault="00757878" w:rsidP="00CA6466">
            <w:pPr>
              <w:jc w:val="center"/>
              <w:rPr>
                <w:rFonts w:ascii="Arial" w:hAnsi="Arial" w:cs="Arial"/>
                <w:sz w:val="24"/>
                <w:szCs w:val="24"/>
                <w:lang w:eastAsia="en-US"/>
              </w:rPr>
            </w:pPr>
            <w:r>
              <w:rPr>
                <w:rFonts w:ascii="Arial" w:hAnsi="Arial" w:cs="Arial"/>
                <w:sz w:val="24"/>
                <w:szCs w:val="24"/>
                <w:lang w:eastAsia="en-US"/>
              </w:rPr>
              <w:t>57</w:t>
            </w:r>
          </w:p>
        </w:tc>
        <w:tc>
          <w:tcPr>
            <w:tcW w:w="2126" w:type="dxa"/>
            <w:vAlign w:val="center"/>
          </w:tcPr>
          <w:p w:rsidR="00877099" w:rsidRPr="000B2253" w:rsidRDefault="005F5BAB" w:rsidP="00CA6466">
            <w:pPr>
              <w:jc w:val="center"/>
              <w:rPr>
                <w:rFonts w:ascii="Arial" w:hAnsi="Arial" w:cs="Arial"/>
                <w:sz w:val="24"/>
                <w:szCs w:val="24"/>
                <w:lang w:eastAsia="en-US"/>
              </w:rPr>
            </w:pPr>
            <w:r>
              <w:rPr>
                <w:rFonts w:ascii="Arial" w:hAnsi="Arial" w:cs="Arial"/>
                <w:sz w:val="24"/>
                <w:szCs w:val="24"/>
                <w:lang w:eastAsia="en-US"/>
              </w:rPr>
              <w:t>69</w:t>
            </w:r>
          </w:p>
        </w:tc>
      </w:tr>
      <w:tr w:rsidR="00877099" w:rsidRPr="00453377" w:rsidTr="00CA6466">
        <w:tc>
          <w:tcPr>
            <w:tcW w:w="4673" w:type="dxa"/>
          </w:tcPr>
          <w:p w:rsidR="00877099" w:rsidRDefault="00877099" w:rsidP="00CA6466">
            <w:pPr>
              <w:jc w:val="both"/>
              <w:rPr>
                <w:rFonts w:ascii="Arial" w:hAnsi="Arial" w:cs="Arial"/>
                <w:i/>
                <w:sz w:val="24"/>
                <w:szCs w:val="24"/>
                <w:lang w:eastAsia="en-US"/>
              </w:rPr>
            </w:pPr>
            <w:r w:rsidRPr="000B2253">
              <w:rPr>
                <w:rFonts w:ascii="Arial" w:hAnsi="Arial" w:cs="Arial"/>
                <w:i/>
                <w:sz w:val="24"/>
                <w:szCs w:val="24"/>
                <w:lang w:eastAsia="en-US"/>
              </w:rPr>
              <w:t>I have confidence and trust in senior managers responsible for the wider organisation</w:t>
            </w:r>
          </w:p>
          <w:p w:rsidR="00C30A4C" w:rsidRPr="000B2253" w:rsidRDefault="00C30A4C" w:rsidP="00CA6466">
            <w:pPr>
              <w:jc w:val="both"/>
              <w:rPr>
                <w:rFonts w:ascii="Arial" w:hAnsi="Arial" w:cs="Arial"/>
                <w:i/>
                <w:sz w:val="24"/>
                <w:szCs w:val="24"/>
                <w:lang w:eastAsia="en-US"/>
              </w:rPr>
            </w:pPr>
          </w:p>
        </w:tc>
        <w:tc>
          <w:tcPr>
            <w:tcW w:w="2268" w:type="dxa"/>
            <w:vAlign w:val="center"/>
          </w:tcPr>
          <w:p w:rsidR="00877099" w:rsidRPr="000B2253" w:rsidRDefault="00757878" w:rsidP="00CA6466">
            <w:pPr>
              <w:jc w:val="center"/>
              <w:rPr>
                <w:rFonts w:ascii="Arial" w:hAnsi="Arial" w:cs="Arial"/>
                <w:sz w:val="24"/>
                <w:szCs w:val="24"/>
                <w:lang w:eastAsia="en-US"/>
              </w:rPr>
            </w:pPr>
            <w:r>
              <w:rPr>
                <w:rFonts w:ascii="Arial" w:hAnsi="Arial" w:cs="Arial"/>
                <w:sz w:val="24"/>
                <w:szCs w:val="24"/>
                <w:lang w:eastAsia="en-US"/>
              </w:rPr>
              <w:t>65</w:t>
            </w:r>
          </w:p>
        </w:tc>
        <w:tc>
          <w:tcPr>
            <w:tcW w:w="2126" w:type="dxa"/>
            <w:vAlign w:val="center"/>
          </w:tcPr>
          <w:p w:rsidR="00877099" w:rsidRPr="000B2253" w:rsidRDefault="005F5BAB" w:rsidP="00CA6466">
            <w:pPr>
              <w:jc w:val="center"/>
              <w:rPr>
                <w:rFonts w:ascii="Arial" w:hAnsi="Arial" w:cs="Arial"/>
                <w:sz w:val="24"/>
                <w:szCs w:val="24"/>
                <w:lang w:eastAsia="en-US"/>
              </w:rPr>
            </w:pPr>
            <w:r>
              <w:rPr>
                <w:rFonts w:ascii="Arial" w:hAnsi="Arial" w:cs="Arial"/>
                <w:sz w:val="24"/>
                <w:szCs w:val="24"/>
                <w:lang w:eastAsia="en-US"/>
              </w:rPr>
              <w:t>70</w:t>
            </w:r>
          </w:p>
        </w:tc>
      </w:tr>
    </w:tbl>
    <w:p w:rsidR="00877099" w:rsidRDefault="00877099" w:rsidP="00877099">
      <w:pPr>
        <w:spacing w:after="0" w:line="240" w:lineRule="auto"/>
        <w:jc w:val="both"/>
        <w:rPr>
          <w:rFonts w:ascii="Arial" w:eastAsia="Calibri" w:hAnsi="Arial" w:cs="Arial"/>
          <w:sz w:val="24"/>
          <w:szCs w:val="24"/>
          <w:highlight w:val="yellow"/>
        </w:rPr>
      </w:pPr>
    </w:p>
    <w:p w:rsidR="005F5BAB" w:rsidRPr="005F5BAB" w:rsidRDefault="005F5BAB" w:rsidP="00877099">
      <w:pPr>
        <w:spacing w:after="0" w:line="240" w:lineRule="auto"/>
        <w:jc w:val="both"/>
        <w:rPr>
          <w:rFonts w:ascii="Arial" w:eastAsia="Calibri" w:hAnsi="Arial" w:cs="Arial"/>
          <w:sz w:val="24"/>
          <w:szCs w:val="24"/>
        </w:rPr>
      </w:pPr>
      <w:r w:rsidRPr="005F5BAB">
        <w:rPr>
          <w:rFonts w:ascii="Arial" w:eastAsia="Calibri" w:hAnsi="Arial" w:cs="Arial"/>
          <w:sz w:val="24"/>
          <w:szCs w:val="24"/>
        </w:rPr>
        <w:t xml:space="preserve">These </w:t>
      </w:r>
      <w:r w:rsidR="00757878">
        <w:rPr>
          <w:rFonts w:ascii="Arial" w:eastAsia="Calibri" w:hAnsi="Arial" w:cs="Arial"/>
          <w:sz w:val="24"/>
          <w:szCs w:val="24"/>
        </w:rPr>
        <w:t>three</w:t>
      </w:r>
      <w:r>
        <w:rPr>
          <w:rFonts w:ascii="Arial" w:eastAsia="Calibri" w:hAnsi="Arial" w:cs="Arial"/>
          <w:sz w:val="24"/>
          <w:szCs w:val="24"/>
        </w:rPr>
        <w:t xml:space="preserve"> questions have been Health Scotland’s</w:t>
      </w:r>
      <w:r w:rsidR="00B17700">
        <w:rPr>
          <w:rFonts w:ascii="Arial" w:eastAsia="Calibri" w:hAnsi="Arial" w:cs="Arial"/>
          <w:sz w:val="24"/>
          <w:szCs w:val="24"/>
        </w:rPr>
        <w:t xml:space="preserve"> </w:t>
      </w:r>
      <w:r>
        <w:rPr>
          <w:rFonts w:ascii="Arial" w:eastAsia="Calibri" w:hAnsi="Arial" w:cs="Arial"/>
          <w:sz w:val="24"/>
          <w:szCs w:val="24"/>
        </w:rPr>
        <w:t xml:space="preserve">lowest scoring </w:t>
      </w:r>
      <w:r w:rsidR="00757878">
        <w:rPr>
          <w:rFonts w:ascii="Arial" w:eastAsia="Calibri" w:hAnsi="Arial" w:cs="Arial"/>
          <w:sz w:val="24"/>
          <w:szCs w:val="24"/>
        </w:rPr>
        <w:t>questions for the last three</w:t>
      </w:r>
      <w:r>
        <w:rPr>
          <w:rFonts w:ascii="Arial" w:eastAsia="Calibri" w:hAnsi="Arial" w:cs="Arial"/>
          <w:sz w:val="24"/>
          <w:szCs w:val="24"/>
        </w:rPr>
        <w:t xml:space="preserve"> years</w:t>
      </w:r>
      <w:r w:rsidR="00B17700">
        <w:rPr>
          <w:rFonts w:ascii="Arial" w:eastAsia="Calibri" w:hAnsi="Arial" w:cs="Arial"/>
          <w:sz w:val="24"/>
          <w:szCs w:val="24"/>
        </w:rPr>
        <w:t>. Although, from 2018 to 2019, th</w:t>
      </w:r>
      <w:r w:rsidR="00757878">
        <w:rPr>
          <w:rFonts w:ascii="Arial" w:eastAsia="Calibri" w:hAnsi="Arial" w:cs="Arial"/>
          <w:sz w:val="24"/>
          <w:szCs w:val="24"/>
        </w:rPr>
        <w:t>e scores have improved</w:t>
      </w:r>
      <w:r w:rsidR="00FC784A">
        <w:rPr>
          <w:rFonts w:ascii="Arial" w:eastAsia="Calibri" w:hAnsi="Arial" w:cs="Arial"/>
          <w:sz w:val="24"/>
          <w:szCs w:val="24"/>
        </w:rPr>
        <w:t xml:space="preserve"> slightly</w:t>
      </w:r>
      <w:r w:rsidR="00757878">
        <w:rPr>
          <w:rFonts w:ascii="Arial" w:eastAsia="Calibri" w:hAnsi="Arial" w:cs="Arial"/>
          <w:sz w:val="24"/>
          <w:szCs w:val="24"/>
        </w:rPr>
        <w:t xml:space="preserve"> across all three</w:t>
      </w:r>
      <w:r w:rsidR="00FC784A">
        <w:rPr>
          <w:rFonts w:ascii="Arial" w:eastAsia="Calibri" w:hAnsi="Arial" w:cs="Arial"/>
          <w:sz w:val="24"/>
          <w:szCs w:val="24"/>
        </w:rPr>
        <w:t xml:space="preserve"> questions</w:t>
      </w:r>
      <w:r w:rsidR="00757878">
        <w:rPr>
          <w:rFonts w:ascii="Arial" w:eastAsia="Calibri" w:hAnsi="Arial" w:cs="Arial"/>
          <w:sz w:val="24"/>
          <w:szCs w:val="24"/>
        </w:rPr>
        <w:t>.</w:t>
      </w:r>
    </w:p>
    <w:p w:rsidR="00877099" w:rsidRPr="00453377" w:rsidRDefault="00877099" w:rsidP="00877099">
      <w:pPr>
        <w:spacing w:after="0" w:line="240" w:lineRule="auto"/>
        <w:jc w:val="both"/>
        <w:rPr>
          <w:rFonts w:ascii="Arial" w:eastAsia="Calibri" w:hAnsi="Arial" w:cs="Arial"/>
          <w:sz w:val="24"/>
          <w:szCs w:val="24"/>
          <w:highlight w:val="yellow"/>
        </w:rPr>
      </w:pPr>
    </w:p>
    <w:p w:rsidR="00FC784A" w:rsidRDefault="00FC784A">
      <w:pPr>
        <w:rPr>
          <w:rFonts w:ascii="Arial" w:hAnsi="Arial" w:cs="Arial"/>
          <w:b/>
          <w:sz w:val="24"/>
          <w:szCs w:val="24"/>
        </w:rPr>
      </w:pPr>
      <w:r>
        <w:rPr>
          <w:rFonts w:ascii="Arial" w:hAnsi="Arial" w:cs="Arial"/>
          <w:b/>
          <w:sz w:val="24"/>
          <w:szCs w:val="24"/>
        </w:rPr>
        <w:br w:type="page"/>
      </w:r>
    </w:p>
    <w:p w:rsidR="00877099" w:rsidRPr="00A93EB6" w:rsidRDefault="00877099" w:rsidP="00877099">
      <w:pPr>
        <w:spacing w:after="0" w:line="240" w:lineRule="auto"/>
        <w:rPr>
          <w:rFonts w:ascii="Arial" w:hAnsi="Arial" w:cs="Arial"/>
          <w:b/>
          <w:sz w:val="24"/>
          <w:szCs w:val="24"/>
        </w:rPr>
      </w:pPr>
      <w:r w:rsidRPr="00A93EB6">
        <w:rPr>
          <w:rFonts w:ascii="Arial" w:hAnsi="Arial" w:cs="Arial"/>
          <w:b/>
          <w:sz w:val="24"/>
          <w:szCs w:val="24"/>
        </w:rPr>
        <w:lastRenderedPageBreak/>
        <w:t>Areas for Improvement</w:t>
      </w:r>
    </w:p>
    <w:p w:rsidR="00877099" w:rsidRPr="00D05189" w:rsidRDefault="00877099" w:rsidP="00877099">
      <w:pPr>
        <w:spacing w:after="0" w:line="240" w:lineRule="auto"/>
        <w:rPr>
          <w:rFonts w:ascii="Arial" w:hAnsi="Arial" w:cs="Arial"/>
          <w:b/>
          <w:sz w:val="24"/>
          <w:szCs w:val="24"/>
        </w:rPr>
      </w:pPr>
    </w:p>
    <w:p w:rsidR="00877099" w:rsidRPr="005F2A4D" w:rsidRDefault="00877099" w:rsidP="00877099">
      <w:pPr>
        <w:spacing w:after="0" w:line="240" w:lineRule="auto"/>
        <w:rPr>
          <w:rFonts w:ascii="Arial" w:hAnsi="Arial" w:cs="Arial"/>
          <w:i/>
          <w:sz w:val="24"/>
          <w:szCs w:val="24"/>
        </w:rPr>
      </w:pPr>
      <w:r w:rsidRPr="00D05189">
        <w:rPr>
          <w:rFonts w:ascii="Arial" w:hAnsi="Arial" w:cs="Arial"/>
          <w:b/>
          <w:sz w:val="24"/>
          <w:szCs w:val="24"/>
        </w:rPr>
        <w:t xml:space="preserve">Organisational Target - </w:t>
      </w:r>
      <w:r w:rsidRPr="005F2A4D">
        <w:rPr>
          <w:rFonts w:ascii="Arial" w:eastAsia="Times New Roman" w:hAnsi="Arial" w:cs="Arial"/>
          <w:i/>
          <w:sz w:val="24"/>
          <w:szCs w:val="24"/>
        </w:rPr>
        <w:t xml:space="preserve">To reduce the questions where Health Scotland is below </w:t>
      </w:r>
      <w:proofErr w:type="spellStart"/>
      <w:r w:rsidRPr="005F2A4D">
        <w:rPr>
          <w:rFonts w:ascii="Arial" w:eastAsia="Times New Roman" w:hAnsi="Arial" w:cs="Arial"/>
          <w:i/>
          <w:sz w:val="24"/>
          <w:szCs w:val="24"/>
        </w:rPr>
        <w:t>NHSScotland</w:t>
      </w:r>
      <w:proofErr w:type="spellEnd"/>
      <w:r w:rsidRPr="005F2A4D">
        <w:rPr>
          <w:rFonts w:ascii="Arial" w:eastAsia="Times New Roman" w:hAnsi="Arial" w:cs="Arial"/>
          <w:i/>
          <w:sz w:val="24"/>
          <w:szCs w:val="24"/>
        </w:rPr>
        <w:t xml:space="preserve"> average</w:t>
      </w:r>
      <w:r w:rsidRPr="005F2A4D">
        <w:rPr>
          <w:rFonts w:ascii="Arial" w:hAnsi="Arial" w:cs="Arial"/>
          <w:i/>
          <w:sz w:val="24"/>
          <w:szCs w:val="24"/>
        </w:rPr>
        <w:t>.</w:t>
      </w:r>
    </w:p>
    <w:p w:rsidR="00877099" w:rsidRPr="00D05189" w:rsidRDefault="00877099" w:rsidP="00877099">
      <w:pPr>
        <w:spacing w:after="0" w:line="240" w:lineRule="auto"/>
        <w:rPr>
          <w:rFonts w:ascii="Arial" w:hAnsi="Arial" w:cs="Arial"/>
          <w:b/>
          <w:sz w:val="24"/>
          <w:szCs w:val="24"/>
        </w:rPr>
      </w:pPr>
    </w:p>
    <w:p w:rsidR="00877099" w:rsidRPr="00C252C5" w:rsidRDefault="00FC784A" w:rsidP="00877099">
      <w:pPr>
        <w:spacing w:after="0" w:line="240" w:lineRule="auto"/>
        <w:rPr>
          <w:rFonts w:ascii="Arial" w:hAnsi="Arial" w:cs="Arial"/>
          <w:sz w:val="24"/>
          <w:szCs w:val="24"/>
        </w:rPr>
      </w:pPr>
      <w:r>
        <w:rPr>
          <w:rFonts w:ascii="Arial" w:hAnsi="Arial" w:cs="Arial"/>
          <w:sz w:val="24"/>
          <w:szCs w:val="24"/>
        </w:rPr>
        <w:t>In 2018 and 2019, of</w:t>
      </w:r>
      <w:r w:rsidR="00877099" w:rsidRPr="00C252C5">
        <w:rPr>
          <w:rFonts w:ascii="Arial" w:hAnsi="Arial" w:cs="Arial"/>
          <w:sz w:val="24"/>
          <w:szCs w:val="24"/>
        </w:rPr>
        <w:t xml:space="preserve"> the 28 questions asked in the </w:t>
      </w:r>
      <w:proofErr w:type="spellStart"/>
      <w:r w:rsidR="00877099" w:rsidRPr="00C252C5">
        <w:rPr>
          <w:rFonts w:ascii="Arial" w:hAnsi="Arial" w:cs="Arial"/>
          <w:sz w:val="24"/>
          <w:szCs w:val="24"/>
        </w:rPr>
        <w:t>iMatter</w:t>
      </w:r>
      <w:proofErr w:type="spellEnd"/>
      <w:r w:rsidR="00877099" w:rsidRPr="00C252C5">
        <w:rPr>
          <w:rFonts w:ascii="Arial" w:hAnsi="Arial" w:cs="Arial"/>
          <w:sz w:val="24"/>
          <w:szCs w:val="24"/>
        </w:rPr>
        <w:t xml:space="preserve"> survey, NHS Health Scotland scored below t</w:t>
      </w:r>
      <w:r w:rsidR="009036FF">
        <w:rPr>
          <w:rFonts w:ascii="Arial" w:hAnsi="Arial" w:cs="Arial"/>
          <w:sz w:val="24"/>
          <w:szCs w:val="24"/>
        </w:rPr>
        <w:t xml:space="preserve">he national average on </w:t>
      </w:r>
      <w:r>
        <w:rPr>
          <w:rFonts w:ascii="Arial" w:hAnsi="Arial" w:cs="Arial"/>
          <w:sz w:val="24"/>
          <w:szCs w:val="24"/>
        </w:rPr>
        <w:t>one</w:t>
      </w:r>
      <w:r w:rsidR="009036FF">
        <w:rPr>
          <w:rFonts w:ascii="Arial" w:hAnsi="Arial" w:cs="Arial"/>
          <w:sz w:val="24"/>
          <w:szCs w:val="24"/>
        </w:rPr>
        <w:t xml:space="preserve">. </w:t>
      </w:r>
    </w:p>
    <w:p w:rsidR="00877099" w:rsidRPr="00453377" w:rsidRDefault="00877099" w:rsidP="00877099">
      <w:pPr>
        <w:spacing w:after="0" w:line="240" w:lineRule="auto"/>
        <w:rPr>
          <w:rFonts w:ascii="Arial" w:hAnsi="Arial" w:cs="Arial"/>
          <w:sz w:val="24"/>
          <w:szCs w:val="24"/>
          <w:highlight w:val="yellow"/>
        </w:rPr>
      </w:pPr>
    </w:p>
    <w:tbl>
      <w:tblPr>
        <w:tblStyle w:val="TableGrid"/>
        <w:tblW w:w="9067" w:type="dxa"/>
        <w:tblLook w:val="04A0" w:firstRow="1" w:lastRow="0" w:firstColumn="1" w:lastColumn="0" w:noHBand="0" w:noVBand="1"/>
      </w:tblPr>
      <w:tblGrid>
        <w:gridCol w:w="4673"/>
        <w:gridCol w:w="2268"/>
        <w:gridCol w:w="2126"/>
      </w:tblGrid>
      <w:tr w:rsidR="00877099" w:rsidRPr="00D05189" w:rsidTr="00CA6466">
        <w:trPr>
          <w:trHeight w:val="307"/>
        </w:trPr>
        <w:tc>
          <w:tcPr>
            <w:tcW w:w="4673" w:type="dxa"/>
            <w:shd w:val="clear" w:color="auto" w:fill="D9E2F3" w:themeFill="accent5" w:themeFillTint="33"/>
          </w:tcPr>
          <w:p w:rsidR="00877099" w:rsidRPr="00D05189" w:rsidRDefault="00877099" w:rsidP="00CA6466">
            <w:pPr>
              <w:rPr>
                <w:rFonts w:ascii="Arial" w:hAnsi="Arial" w:cs="Arial"/>
                <w:b/>
                <w:sz w:val="24"/>
                <w:szCs w:val="24"/>
              </w:rPr>
            </w:pPr>
            <w:r w:rsidRPr="00D05189">
              <w:rPr>
                <w:rFonts w:ascii="Arial" w:hAnsi="Arial" w:cs="Arial"/>
                <w:b/>
                <w:sz w:val="24"/>
                <w:szCs w:val="24"/>
              </w:rPr>
              <w:t>Question</w:t>
            </w:r>
          </w:p>
        </w:tc>
        <w:tc>
          <w:tcPr>
            <w:tcW w:w="2268" w:type="dxa"/>
            <w:shd w:val="clear" w:color="auto" w:fill="D9E2F3" w:themeFill="accent5" w:themeFillTint="33"/>
          </w:tcPr>
          <w:p w:rsidR="00877099" w:rsidRPr="00D05189" w:rsidRDefault="00877099" w:rsidP="00CA6466">
            <w:pPr>
              <w:jc w:val="center"/>
              <w:rPr>
                <w:rFonts w:ascii="Arial" w:hAnsi="Arial" w:cs="Arial"/>
                <w:b/>
                <w:sz w:val="24"/>
                <w:szCs w:val="24"/>
              </w:rPr>
            </w:pPr>
            <w:r w:rsidRPr="00D05189">
              <w:rPr>
                <w:rFonts w:ascii="Arial" w:hAnsi="Arial" w:cs="Arial"/>
                <w:b/>
                <w:sz w:val="24"/>
                <w:szCs w:val="24"/>
              </w:rPr>
              <w:t>Health Scotland</w:t>
            </w:r>
          </w:p>
        </w:tc>
        <w:tc>
          <w:tcPr>
            <w:tcW w:w="2126" w:type="dxa"/>
            <w:shd w:val="clear" w:color="auto" w:fill="D9E2F3" w:themeFill="accent5" w:themeFillTint="33"/>
          </w:tcPr>
          <w:p w:rsidR="00877099" w:rsidRPr="00D05189" w:rsidRDefault="00877099" w:rsidP="00CA6466">
            <w:pPr>
              <w:jc w:val="center"/>
              <w:rPr>
                <w:rFonts w:ascii="Arial" w:hAnsi="Arial" w:cs="Arial"/>
                <w:b/>
                <w:sz w:val="24"/>
                <w:szCs w:val="24"/>
              </w:rPr>
            </w:pPr>
            <w:proofErr w:type="spellStart"/>
            <w:r w:rsidRPr="00D05189">
              <w:rPr>
                <w:rFonts w:ascii="Arial" w:hAnsi="Arial" w:cs="Arial"/>
                <w:b/>
                <w:sz w:val="24"/>
                <w:szCs w:val="24"/>
              </w:rPr>
              <w:t>NHSScotland</w:t>
            </w:r>
            <w:proofErr w:type="spellEnd"/>
          </w:p>
        </w:tc>
      </w:tr>
      <w:tr w:rsidR="00877099" w:rsidRPr="00453377" w:rsidTr="00CA6466">
        <w:tc>
          <w:tcPr>
            <w:tcW w:w="4673" w:type="dxa"/>
            <w:vAlign w:val="center"/>
          </w:tcPr>
          <w:p w:rsidR="009036FF" w:rsidRPr="00D05189" w:rsidRDefault="00877099" w:rsidP="00CA6466">
            <w:pPr>
              <w:spacing w:after="120" w:line="276" w:lineRule="auto"/>
              <w:rPr>
                <w:rFonts w:ascii="Arial" w:hAnsi="Arial" w:cs="Arial"/>
                <w:i/>
                <w:color w:val="000000"/>
                <w:sz w:val="24"/>
                <w:szCs w:val="24"/>
              </w:rPr>
            </w:pPr>
            <w:r w:rsidRPr="00D05189">
              <w:rPr>
                <w:rFonts w:ascii="Arial" w:hAnsi="Arial" w:cs="Arial"/>
                <w:i/>
                <w:color w:val="000000"/>
                <w:sz w:val="24"/>
                <w:szCs w:val="24"/>
              </w:rPr>
              <w:t>I am clear about</w:t>
            </w:r>
            <w:r w:rsidR="009036FF">
              <w:rPr>
                <w:rFonts w:ascii="Arial" w:hAnsi="Arial" w:cs="Arial"/>
                <w:i/>
                <w:color w:val="000000"/>
                <w:sz w:val="24"/>
                <w:szCs w:val="24"/>
              </w:rPr>
              <w:t xml:space="preserve"> my duties and responsibilities</w:t>
            </w:r>
          </w:p>
        </w:tc>
        <w:tc>
          <w:tcPr>
            <w:tcW w:w="2268" w:type="dxa"/>
            <w:vAlign w:val="center"/>
          </w:tcPr>
          <w:p w:rsidR="00877099" w:rsidRPr="00D05189" w:rsidRDefault="009036FF" w:rsidP="00CA6466">
            <w:pPr>
              <w:spacing w:after="200" w:line="276" w:lineRule="auto"/>
              <w:jc w:val="center"/>
              <w:rPr>
                <w:rFonts w:ascii="Arial" w:hAnsi="Arial" w:cs="Arial"/>
                <w:sz w:val="24"/>
                <w:szCs w:val="24"/>
              </w:rPr>
            </w:pPr>
            <w:r>
              <w:rPr>
                <w:rFonts w:ascii="Arial" w:hAnsi="Arial" w:cs="Arial"/>
                <w:sz w:val="24"/>
                <w:szCs w:val="24"/>
              </w:rPr>
              <w:t>85</w:t>
            </w:r>
          </w:p>
        </w:tc>
        <w:tc>
          <w:tcPr>
            <w:tcW w:w="2126" w:type="dxa"/>
            <w:vAlign w:val="center"/>
          </w:tcPr>
          <w:p w:rsidR="00877099" w:rsidRPr="00D05189" w:rsidRDefault="009036FF" w:rsidP="00CA6466">
            <w:pPr>
              <w:spacing w:after="200" w:line="276" w:lineRule="auto"/>
              <w:jc w:val="center"/>
              <w:rPr>
                <w:rFonts w:ascii="Arial" w:hAnsi="Arial" w:cs="Arial"/>
                <w:sz w:val="24"/>
                <w:szCs w:val="24"/>
              </w:rPr>
            </w:pPr>
            <w:r>
              <w:rPr>
                <w:rFonts w:ascii="Arial" w:hAnsi="Arial" w:cs="Arial"/>
                <w:sz w:val="24"/>
                <w:szCs w:val="24"/>
              </w:rPr>
              <w:t>88</w:t>
            </w:r>
          </w:p>
        </w:tc>
      </w:tr>
    </w:tbl>
    <w:p w:rsidR="009036FF" w:rsidRDefault="009036FF">
      <w:pPr>
        <w:rPr>
          <w:rFonts w:ascii="Arial" w:hAnsi="Arial" w:cs="Arial"/>
          <w:b/>
          <w:sz w:val="24"/>
          <w:szCs w:val="24"/>
        </w:rPr>
      </w:pPr>
    </w:p>
    <w:p w:rsidR="00C30A4C" w:rsidRDefault="00C30A4C" w:rsidP="00877099">
      <w:pPr>
        <w:rPr>
          <w:rFonts w:ascii="Arial" w:hAnsi="Arial" w:cs="Arial"/>
          <w:b/>
          <w:sz w:val="24"/>
          <w:szCs w:val="24"/>
        </w:rPr>
      </w:pPr>
    </w:p>
    <w:p w:rsidR="00877099" w:rsidRPr="00C252C5" w:rsidRDefault="00877099" w:rsidP="00877099">
      <w:pPr>
        <w:rPr>
          <w:rFonts w:ascii="Arial" w:hAnsi="Arial" w:cs="Arial"/>
          <w:i/>
          <w:sz w:val="24"/>
          <w:szCs w:val="24"/>
        </w:rPr>
      </w:pPr>
      <w:r w:rsidRPr="00C252C5">
        <w:rPr>
          <w:rFonts w:ascii="Arial" w:hAnsi="Arial" w:cs="Arial"/>
          <w:b/>
          <w:sz w:val="24"/>
          <w:szCs w:val="24"/>
        </w:rPr>
        <w:t>Directorate Target</w:t>
      </w:r>
      <w:r w:rsidRPr="00C252C5">
        <w:rPr>
          <w:rFonts w:ascii="Arial" w:hAnsi="Arial" w:cs="Arial"/>
          <w:b/>
          <w:sz w:val="24"/>
          <w:szCs w:val="24"/>
        </w:rPr>
        <w:tab/>
        <w:t xml:space="preserve">- </w:t>
      </w:r>
      <w:r w:rsidRPr="00C252C5">
        <w:rPr>
          <w:rFonts w:ascii="Arial" w:hAnsi="Arial" w:cs="Arial"/>
          <w:i/>
          <w:sz w:val="24"/>
          <w:szCs w:val="24"/>
        </w:rPr>
        <w:t xml:space="preserve">For each </w:t>
      </w:r>
      <w:r w:rsidR="009036FF">
        <w:rPr>
          <w:rFonts w:ascii="Arial" w:hAnsi="Arial" w:cs="Arial"/>
          <w:i/>
          <w:sz w:val="24"/>
          <w:szCs w:val="24"/>
        </w:rPr>
        <w:t>question to be no poorer than 5</w:t>
      </w:r>
      <w:r w:rsidRPr="00C252C5">
        <w:rPr>
          <w:rFonts w:ascii="Arial" w:hAnsi="Arial" w:cs="Arial"/>
          <w:i/>
          <w:sz w:val="24"/>
          <w:szCs w:val="24"/>
        </w:rPr>
        <w:t xml:space="preserve"> less than NHS Health Scotland average</w:t>
      </w:r>
    </w:p>
    <w:p w:rsidR="00FC784A" w:rsidRPr="00256ABB" w:rsidRDefault="009036FF" w:rsidP="00877099">
      <w:pPr>
        <w:rPr>
          <w:rFonts w:ascii="Arial" w:hAnsi="Arial" w:cs="Arial"/>
          <w:sz w:val="24"/>
          <w:szCs w:val="24"/>
        </w:rPr>
      </w:pPr>
      <w:r>
        <w:rPr>
          <w:rFonts w:ascii="Arial" w:hAnsi="Arial" w:cs="Arial"/>
          <w:sz w:val="24"/>
          <w:szCs w:val="24"/>
        </w:rPr>
        <w:t xml:space="preserve">Responses </w:t>
      </w:r>
      <w:r w:rsidR="0078118A">
        <w:rPr>
          <w:rFonts w:ascii="Arial" w:hAnsi="Arial" w:cs="Arial"/>
          <w:sz w:val="24"/>
          <w:szCs w:val="24"/>
        </w:rPr>
        <w:t xml:space="preserve">with a </w:t>
      </w:r>
      <w:r w:rsidR="0043229A">
        <w:rPr>
          <w:rFonts w:ascii="Arial" w:hAnsi="Arial" w:cs="Arial"/>
          <w:sz w:val="24"/>
          <w:szCs w:val="24"/>
        </w:rPr>
        <w:t xml:space="preserve">greater than 5 </w:t>
      </w:r>
      <w:r w:rsidR="00FC784A">
        <w:rPr>
          <w:rFonts w:ascii="Arial" w:hAnsi="Arial" w:cs="Arial"/>
          <w:sz w:val="24"/>
          <w:szCs w:val="24"/>
        </w:rPr>
        <w:t>variance are shown below:</w:t>
      </w:r>
    </w:p>
    <w:tbl>
      <w:tblPr>
        <w:tblStyle w:val="TableGrid"/>
        <w:tblW w:w="9356" w:type="dxa"/>
        <w:tblInd w:w="-147" w:type="dxa"/>
        <w:tblLook w:val="04A0" w:firstRow="1" w:lastRow="0" w:firstColumn="1" w:lastColumn="0" w:noHBand="0" w:noVBand="1"/>
      </w:tblPr>
      <w:tblGrid>
        <w:gridCol w:w="1418"/>
        <w:gridCol w:w="3548"/>
        <w:gridCol w:w="1463"/>
        <w:gridCol w:w="1463"/>
        <w:gridCol w:w="1464"/>
      </w:tblGrid>
      <w:tr w:rsidR="00877099" w:rsidRPr="001221DD" w:rsidTr="00FC784A">
        <w:tc>
          <w:tcPr>
            <w:tcW w:w="1418" w:type="dxa"/>
            <w:tcBorders>
              <w:top w:val="nil"/>
              <w:left w:val="nil"/>
            </w:tcBorders>
          </w:tcPr>
          <w:p w:rsidR="00877099" w:rsidRPr="001221DD" w:rsidRDefault="00877099" w:rsidP="00CA6466">
            <w:pPr>
              <w:spacing w:after="200" w:line="276" w:lineRule="auto"/>
              <w:rPr>
                <w:rFonts w:ascii="Arial" w:hAnsi="Arial" w:cs="Arial"/>
                <w:highlight w:val="yellow"/>
              </w:rPr>
            </w:pPr>
          </w:p>
        </w:tc>
        <w:tc>
          <w:tcPr>
            <w:tcW w:w="3548" w:type="dxa"/>
            <w:shd w:val="clear" w:color="auto" w:fill="D9E2F3" w:themeFill="accent5" w:themeFillTint="33"/>
          </w:tcPr>
          <w:p w:rsidR="00877099" w:rsidRPr="00A1739A" w:rsidRDefault="00877099" w:rsidP="00CA6466">
            <w:pPr>
              <w:spacing w:after="200" w:line="276" w:lineRule="auto"/>
              <w:rPr>
                <w:rFonts w:ascii="Arial" w:hAnsi="Arial" w:cs="Arial"/>
                <w:b/>
              </w:rPr>
            </w:pPr>
            <w:r w:rsidRPr="00A1739A">
              <w:rPr>
                <w:rFonts w:ascii="Arial" w:hAnsi="Arial" w:cs="Arial"/>
                <w:b/>
              </w:rPr>
              <w:t>Question</w:t>
            </w:r>
          </w:p>
        </w:tc>
        <w:tc>
          <w:tcPr>
            <w:tcW w:w="1463" w:type="dxa"/>
            <w:shd w:val="clear" w:color="auto" w:fill="D9E2F3" w:themeFill="accent5" w:themeFillTint="33"/>
          </w:tcPr>
          <w:p w:rsidR="00877099" w:rsidRPr="00A1739A" w:rsidRDefault="00877099" w:rsidP="00CA6466">
            <w:pPr>
              <w:spacing w:after="200" w:line="276" w:lineRule="auto"/>
              <w:jc w:val="center"/>
              <w:rPr>
                <w:rFonts w:ascii="Arial" w:hAnsi="Arial" w:cs="Arial"/>
                <w:b/>
              </w:rPr>
            </w:pPr>
            <w:r w:rsidRPr="00A1739A">
              <w:rPr>
                <w:rFonts w:ascii="Arial" w:hAnsi="Arial" w:cs="Arial"/>
                <w:b/>
              </w:rPr>
              <w:t>Directorate</w:t>
            </w:r>
          </w:p>
        </w:tc>
        <w:tc>
          <w:tcPr>
            <w:tcW w:w="1463" w:type="dxa"/>
            <w:shd w:val="clear" w:color="auto" w:fill="D9E2F3" w:themeFill="accent5" w:themeFillTint="33"/>
          </w:tcPr>
          <w:p w:rsidR="00877099" w:rsidRPr="00A1739A" w:rsidRDefault="00877099" w:rsidP="00CA6466">
            <w:pPr>
              <w:spacing w:after="200" w:line="276" w:lineRule="auto"/>
              <w:jc w:val="center"/>
              <w:rPr>
                <w:rFonts w:ascii="Arial" w:hAnsi="Arial" w:cs="Arial"/>
                <w:b/>
              </w:rPr>
            </w:pPr>
            <w:r w:rsidRPr="00A1739A">
              <w:rPr>
                <w:rFonts w:ascii="Arial" w:hAnsi="Arial" w:cs="Arial"/>
                <w:b/>
              </w:rPr>
              <w:t>Health Scotland</w:t>
            </w:r>
          </w:p>
        </w:tc>
        <w:tc>
          <w:tcPr>
            <w:tcW w:w="1464" w:type="dxa"/>
            <w:shd w:val="clear" w:color="auto" w:fill="D9E2F3" w:themeFill="accent5" w:themeFillTint="33"/>
          </w:tcPr>
          <w:p w:rsidR="00877099" w:rsidRPr="00A1739A" w:rsidRDefault="00877099" w:rsidP="00CA6466">
            <w:pPr>
              <w:spacing w:after="200" w:line="276" w:lineRule="auto"/>
              <w:jc w:val="center"/>
              <w:rPr>
                <w:rFonts w:ascii="Arial" w:hAnsi="Arial" w:cs="Arial"/>
                <w:b/>
              </w:rPr>
            </w:pPr>
            <w:r w:rsidRPr="00A1739A">
              <w:rPr>
                <w:rFonts w:ascii="Arial" w:hAnsi="Arial" w:cs="Arial"/>
                <w:b/>
              </w:rPr>
              <w:t>Variance</w:t>
            </w:r>
          </w:p>
        </w:tc>
      </w:tr>
      <w:tr w:rsidR="009036FF" w:rsidRPr="001221DD" w:rsidTr="00FC784A">
        <w:tc>
          <w:tcPr>
            <w:tcW w:w="1418" w:type="dxa"/>
            <w:vMerge w:val="restart"/>
          </w:tcPr>
          <w:p w:rsidR="009036FF" w:rsidRPr="00FC784A" w:rsidRDefault="009036FF" w:rsidP="00CA6466">
            <w:pPr>
              <w:spacing w:after="200" w:line="276" w:lineRule="auto"/>
              <w:rPr>
                <w:rFonts w:ascii="Arial" w:hAnsi="Arial" w:cs="Arial"/>
                <w:b/>
                <w:sz w:val="24"/>
                <w:szCs w:val="24"/>
              </w:rPr>
            </w:pPr>
            <w:r w:rsidRPr="00FC784A">
              <w:rPr>
                <w:rFonts w:ascii="Arial" w:hAnsi="Arial" w:cs="Arial"/>
                <w:b/>
                <w:sz w:val="24"/>
                <w:szCs w:val="24"/>
              </w:rPr>
              <w:t>Strategy</w:t>
            </w:r>
          </w:p>
          <w:p w:rsidR="009036FF" w:rsidRPr="00FC784A" w:rsidRDefault="009036FF" w:rsidP="00CA6466">
            <w:pPr>
              <w:spacing w:after="200" w:line="276" w:lineRule="auto"/>
              <w:rPr>
                <w:rFonts w:ascii="Arial" w:hAnsi="Arial" w:cs="Arial"/>
                <w:b/>
                <w:sz w:val="24"/>
                <w:szCs w:val="24"/>
              </w:rPr>
            </w:pPr>
          </w:p>
          <w:p w:rsidR="009036FF" w:rsidRPr="00FC784A" w:rsidRDefault="009036FF" w:rsidP="00CA6466">
            <w:pPr>
              <w:spacing w:after="200" w:line="276" w:lineRule="auto"/>
              <w:rPr>
                <w:rFonts w:ascii="Arial" w:hAnsi="Arial" w:cs="Arial"/>
                <w:b/>
                <w:sz w:val="24"/>
                <w:szCs w:val="24"/>
              </w:rPr>
            </w:pPr>
          </w:p>
          <w:p w:rsidR="009036FF" w:rsidRPr="00FC784A" w:rsidRDefault="009036FF" w:rsidP="00CA6466">
            <w:pPr>
              <w:spacing w:after="200" w:line="276" w:lineRule="auto"/>
              <w:rPr>
                <w:rFonts w:ascii="Arial" w:hAnsi="Arial" w:cs="Arial"/>
                <w:b/>
                <w:sz w:val="24"/>
                <w:szCs w:val="24"/>
              </w:rPr>
            </w:pPr>
          </w:p>
        </w:tc>
        <w:tc>
          <w:tcPr>
            <w:tcW w:w="3548" w:type="dxa"/>
          </w:tcPr>
          <w:p w:rsidR="009036FF" w:rsidRPr="00FC784A" w:rsidRDefault="009036FF" w:rsidP="00CA6466">
            <w:pPr>
              <w:spacing w:after="200" w:line="276" w:lineRule="auto"/>
              <w:rPr>
                <w:rFonts w:ascii="Arial" w:eastAsia="Times New Roman" w:hAnsi="Arial" w:cs="Arial"/>
                <w:i/>
                <w:color w:val="000000"/>
                <w:sz w:val="24"/>
                <w:szCs w:val="24"/>
              </w:rPr>
            </w:pPr>
            <w:r w:rsidRPr="00FC784A">
              <w:rPr>
                <w:rFonts w:ascii="Arial" w:eastAsia="Times New Roman" w:hAnsi="Arial" w:cs="Arial"/>
                <w:i/>
                <w:color w:val="000000"/>
                <w:sz w:val="24"/>
                <w:szCs w:val="24"/>
              </w:rPr>
              <w:t>I have confidence and trust in senior managers responsible for the wider organisation</w:t>
            </w:r>
          </w:p>
        </w:tc>
        <w:tc>
          <w:tcPr>
            <w:tcW w:w="1463" w:type="dxa"/>
            <w:vAlign w:val="center"/>
          </w:tcPr>
          <w:p w:rsidR="009036FF" w:rsidRPr="00FC784A" w:rsidRDefault="009036FF" w:rsidP="00CA6466">
            <w:pPr>
              <w:spacing w:after="200" w:line="276" w:lineRule="auto"/>
              <w:jc w:val="center"/>
              <w:rPr>
                <w:rFonts w:ascii="Arial" w:hAnsi="Arial" w:cs="Arial"/>
                <w:sz w:val="24"/>
                <w:szCs w:val="24"/>
              </w:rPr>
            </w:pPr>
            <w:r w:rsidRPr="00FC784A">
              <w:rPr>
                <w:rFonts w:ascii="Arial" w:hAnsi="Arial" w:cs="Arial"/>
                <w:sz w:val="24"/>
                <w:szCs w:val="24"/>
              </w:rPr>
              <w:t>62</w:t>
            </w:r>
          </w:p>
        </w:tc>
        <w:tc>
          <w:tcPr>
            <w:tcW w:w="1463" w:type="dxa"/>
            <w:vAlign w:val="center"/>
          </w:tcPr>
          <w:p w:rsidR="009036FF" w:rsidRPr="00FC784A" w:rsidRDefault="009036FF" w:rsidP="00CA6466">
            <w:pPr>
              <w:spacing w:after="200" w:line="276" w:lineRule="auto"/>
              <w:jc w:val="center"/>
              <w:rPr>
                <w:rFonts w:ascii="Arial" w:hAnsi="Arial" w:cs="Arial"/>
                <w:sz w:val="24"/>
                <w:szCs w:val="24"/>
              </w:rPr>
            </w:pPr>
            <w:r w:rsidRPr="00FC784A">
              <w:rPr>
                <w:rFonts w:ascii="Arial" w:hAnsi="Arial" w:cs="Arial"/>
                <w:sz w:val="24"/>
                <w:szCs w:val="24"/>
              </w:rPr>
              <w:t>70</w:t>
            </w:r>
          </w:p>
        </w:tc>
        <w:tc>
          <w:tcPr>
            <w:tcW w:w="1464" w:type="dxa"/>
            <w:vAlign w:val="center"/>
          </w:tcPr>
          <w:p w:rsidR="009036FF" w:rsidRPr="00FC784A" w:rsidRDefault="009036FF" w:rsidP="00CA6466">
            <w:pPr>
              <w:spacing w:after="200" w:line="276" w:lineRule="auto"/>
              <w:jc w:val="center"/>
              <w:rPr>
                <w:rFonts w:ascii="Arial" w:hAnsi="Arial" w:cs="Arial"/>
                <w:sz w:val="24"/>
                <w:szCs w:val="24"/>
              </w:rPr>
            </w:pPr>
            <w:r w:rsidRPr="00FC784A">
              <w:rPr>
                <w:rFonts w:ascii="Arial" w:hAnsi="Arial" w:cs="Arial"/>
                <w:sz w:val="24"/>
                <w:szCs w:val="24"/>
              </w:rPr>
              <w:t>8</w:t>
            </w:r>
          </w:p>
        </w:tc>
      </w:tr>
      <w:tr w:rsidR="009036FF" w:rsidRPr="001221DD" w:rsidTr="00FC784A">
        <w:tc>
          <w:tcPr>
            <w:tcW w:w="1418" w:type="dxa"/>
            <w:vMerge/>
          </w:tcPr>
          <w:p w:rsidR="009036FF" w:rsidRPr="00FC784A" w:rsidRDefault="009036FF" w:rsidP="00CA6466">
            <w:pPr>
              <w:spacing w:after="200" w:line="276" w:lineRule="auto"/>
              <w:rPr>
                <w:rFonts w:ascii="Arial" w:hAnsi="Arial" w:cs="Arial"/>
                <w:b/>
                <w:sz w:val="24"/>
                <w:szCs w:val="24"/>
              </w:rPr>
            </w:pPr>
          </w:p>
        </w:tc>
        <w:tc>
          <w:tcPr>
            <w:tcW w:w="3548" w:type="dxa"/>
          </w:tcPr>
          <w:p w:rsidR="009036FF" w:rsidRPr="00FC784A" w:rsidRDefault="009036FF" w:rsidP="00CA6466">
            <w:pPr>
              <w:spacing w:after="200" w:line="276" w:lineRule="auto"/>
              <w:rPr>
                <w:rFonts w:ascii="Arial" w:eastAsia="Times New Roman" w:hAnsi="Arial" w:cs="Arial"/>
                <w:i/>
                <w:color w:val="000000"/>
                <w:sz w:val="24"/>
                <w:szCs w:val="24"/>
              </w:rPr>
            </w:pPr>
            <w:r w:rsidRPr="00FC784A">
              <w:rPr>
                <w:rFonts w:ascii="Arial" w:eastAsia="Times New Roman" w:hAnsi="Arial" w:cs="Arial"/>
                <w:i/>
                <w:color w:val="000000"/>
                <w:sz w:val="24"/>
                <w:szCs w:val="24"/>
              </w:rPr>
              <w:t xml:space="preserve">I feel involved in decisions relating to my organisation </w:t>
            </w:r>
          </w:p>
        </w:tc>
        <w:tc>
          <w:tcPr>
            <w:tcW w:w="1463" w:type="dxa"/>
            <w:vAlign w:val="center"/>
          </w:tcPr>
          <w:p w:rsidR="009036FF" w:rsidRPr="00FC784A" w:rsidRDefault="009036FF" w:rsidP="00CA6466">
            <w:pPr>
              <w:spacing w:after="200" w:line="276" w:lineRule="auto"/>
              <w:jc w:val="center"/>
              <w:rPr>
                <w:rFonts w:ascii="Arial" w:hAnsi="Arial" w:cs="Arial"/>
                <w:sz w:val="24"/>
                <w:szCs w:val="24"/>
              </w:rPr>
            </w:pPr>
            <w:r w:rsidRPr="00FC784A">
              <w:rPr>
                <w:rFonts w:ascii="Arial" w:hAnsi="Arial" w:cs="Arial"/>
                <w:sz w:val="24"/>
                <w:szCs w:val="24"/>
              </w:rPr>
              <w:t>63</w:t>
            </w:r>
          </w:p>
        </w:tc>
        <w:tc>
          <w:tcPr>
            <w:tcW w:w="1463" w:type="dxa"/>
            <w:vAlign w:val="center"/>
          </w:tcPr>
          <w:p w:rsidR="009036FF" w:rsidRPr="00FC784A" w:rsidRDefault="009036FF" w:rsidP="00CA6466">
            <w:pPr>
              <w:spacing w:after="200" w:line="276" w:lineRule="auto"/>
              <w:jc w:val="center"/>
              <w:rPr>
                <w:rFonts w:ascii="Arial" w:hAnsi="Arial" w:cs="Arial"/>
                <w:sz w:val="24"/>
                <w:szCs w:val="24"/>
              </w:rPr>
            </w:pPr>
            <w:r w:rsidRPr="00FC784A">
              <w:rPr>
                <w:rFonts w:ascii="Arial" w:hAnsi="Arial" w:cs="Arial"/>
                <w:sz w:val="24"/>
                <w:szCs w:val="24"/>
              </w:rPr>
              <w:t>69</w:t>
            </w:r>
          </w:p>
        </w:tc>
        <w:tc>
          <w:tcPr>
            <w:tcW w:w="1464" w:type="dxa"/>
            <w:vAlign w:val="center"/>
          </w:tcPr>
          <w:p w:rsidR="009036FF" w:rsidRPr="00FC784A" w:rsidRDefault="009036FF" w:rsidP="00CA6466">
            <w:pPr>
              <w:spacing w:after="200" w:line="276" w:lineRule="auto"/>
              <w:jc w:val="center"/>
              <w:rPr>
                <w:rFonts w:ascii="Arial" w:hAnsi="Arial" w:cs="Arial"/>
                <w:sz w:val="24"/>
                <w:szCs w:val="24"/>
              </w:rPr>
            </w:pPr>
            <w:r w:rsidRPr="00FC784A">
              <w:rPr>
                <w:rFonts w:ascii="Arial" w:hAnsi="Arial" w:cs="Arial"/>
                <w:sz w:val="24"/>
                <w:szCs w:val="24"/>
              </w:rPr>
              <w:t>6</w:t>
            </w:r>
          </w:p>
        </w:tc>
      </w:tr>
    </w:tbl>
    <w:p w:rsidR="00877099" w:rsidRDefault="00877099" w:rsidP="00877099">
      <w:pPr>
        <w:spacing w:after="0" w:line="240" w:lineRule="auto"/>
        <w:rPr>
          <w:rFonts w:ascii="Arial" w:hAnsi="Arial" w:cs="Arial"/>
          <w:sz w:val="24"/>
          <w:szCs w:val="24"/>
        </w:rPr>
      </w:pPr>
    </w:p>
    <w:p w:rsidR="00877099" w:rsidRPr="00FF08BE" w:rsidRDefault="00877099" w:rsidP="00877099">
      <w:pPr>
        <w:spacing w:after="0" w:line="240" w:lineRule="auto"/>
        <w:rPr>
          <w:rFonts w:ascii="Arial" w:hAnsi="Arial" w:cs="Arial"/>
          <w:sz w:val="24"/>
          <w:szCs w:val="24"/>
        </w:rPr>
      </w:pPr>
      <w:r w:rsidRPr="00FF08BE">
        <w:rPr>
          <w:rFonts w:ascii="Arial" w:hAnsi="Arial" w:cs="Arial"/>
          <w:sz w:val="24"/>
          <w:szCs w:val="24"/>
        </w:rPr>
        <w:t>Although the comparison provides some information</w:t>
      </w:r>
      <w:r>
        <w:rPr>
          <w:rFonts w:ascii="Arial" w:hAnsi="Arial" w:cs="Arial"/>
          <w:sz w:val="24"/>
          <w:szCs w:val="24"/>
        </w:rPr>
        <w:t>,</w:t>
      </w:r>
      <w:r w:rsidRPr="00FF08BE">
        <w:rPr>
          <w:rFonts w:ascii="Arial" w:hAnsi="Arial" w:cs="Arial"/>
          <w:sz w:val="24"/>
          <w:szCs w:val="24"/>
        </w:rPr>
        <w:t xml:space="preserve"> Directors will need to take this in line with their own priorities in creating their own directorate action plans.</w:t>
      </w:r>
    </w:p>
    <w:p w:rsidR="00877099" w:rsidRPr="00453377" w:rsidRDefault="00877099" w:rsidP="00877099">
      <w:pPr>
        <w:spacing w:after="0" w:line="240" w:lineRule="auto"/>
        <w:rPr>
          <w:rFonts w:ascii="Arial" w:hAnsi="Arial" w:cs="Arial"/>
          <w:sz w:val="24"/>
          <w:szCs w:val="24"/>
          <w:highlight w:val="yellow"/>
        </w:rPr>
      </w:pPr>
    </w:p>
    <w:p w:rsidR="00FC784A" w:rsidRDefault="00FC784A">
      <w:pPr>
        <w:rPr>
          <w:rFonts w:ascii="Arial" w:hAnsi="Arial" w:cs="Arial"/>
          <w:b/>
          <w:sz w:val="24"/>
          <w:szCs w:val="24"/>
        </w:rPr>
      </w:pPr>
      <w:r>
        <w:rPr>
          <w:rFonts w:ascii="Arial" w:hAnsi="Arial" w:cs="Arial"/>
          <w:b/>
          <w:sz w:val="24"/>
          <w:szCs w:val="24"/>
        </w:rPr>
        <w:br w:type="page"/>
      </w:r>
    </w:p>
    <w:p w:rsidR="00877099" w:rsidRPr="00C252C5" w:rsidRDefault="00877099" w:rsidP="00877099">
      <w:pPr>
        <w:spacing w:after="0" w:line="240" w:lineRule="auto"/>
        <w:rPr>
          <w:rFonts w:ascii="Arial" w:hAnsi="Arial" w:cs="Arial"/>
          <w:b/>
          <w:sz w:val="24"/>
          <w:szCs w:val="24"/>
        </w:rPr>
      </w:pPr>
      <w:r w:rsidRPr="00C252C5">
        <w:rPr>
          <w:rFonts w:ascii="Arial" w:hAnsi="Arial" w:cs="Arial"/>
          <w:b/>
          <w:sz w:val="24"/>
          <w:szCs w:val="24"/>
        </w:rPr>
        <w:lastRenderedPageBreak/>
        <w:t>Final thought</w:t>
      </w:r>
    </w:p>
    <w:p w:rsidR="00877099" w:rsidRPr="00C252C5" w:rsidRDefault="00877099" w:rsidP="00877099">
      <w:pPr>
        <w:spacing w:after="0" w:line="240" w:lineRule="auto"/>
        <w:rPr>
          <w:rFonts w:ascii="Arial" w:hAnsi="Arial" w:cs="Arial"/>
          <w:b/>
          <w:sz w:val="24"/>
          <w:szCs w:val="24"/>
        </w:rPr>
      </w:pPr>
    </w:p>
    <w:p w:rsidR="00877099" w:rsidRDefault="003F2AFE" w:rsidP="00877099">
      <w:pPr>
        <w:spacing w:after="0" w:line="240" w:lineRule="auto"/>
        <w:rPr>
          <w:rFonts w:ascii="Arial" w:hAnsi="Arial" w:cs="Arial"/>
          <w:sz w:val="24"/>
          <w:szCs w:val="24"/>
        </w:rPr>
      </w:pPr>
      <w:r>
        <w:rPr>
          <w:rFonts w:ascii="Arial" w:hAnsi="Arial" w:cs="Arial"/>
          <w:sz w:val="24"/>
          <w:szCs w:val="24"/>
        </w:rPr>
        <w:t>The results in general are still strong but highlight variations in those parts of the organisation that are currently experiencing most change prior to the creation of PHS in April 2019.</w:t>
      </w:r>
    </w:p>
    <w:p w:rsidR="00C30A4C" w:rsidRDefault="00C30A4C" w:rsidP="00877099">
      <w:pPr>
        <w:spacing w:after="0" w:line="240" w:lineRule="auto"/>
        <w:rPr>
          <w:rFonts w:ascii="Arial" w:hAnsi="Arial" w:cs="Arial"/>
          <w:sz w:val="24"/>
          <w:szCs w:val="24"/>
        </w:rPr>
      </w:pPr>
    </w:p>
    <w:p w:rsidR="00877099" w:rsidRPr="009966D7" w:rsidRDefault="00877099" w:rsidP="00877099">
      <w:pPr>
        <w:spacing w:after="0" w:line="240" w:lineRule="auto"/>
        <w:rPr>
          <w:rFonts w:ascii="Arial" w:hAnsi="Arial" w:cs="Arial"/>
          <w:sz w:val="24"/>
          <w:szCs w:val="24"/>
        </w:rPr>
      </w:pPr>
    </w:p>
    <w:p w:rsidR="00877099" w:rsidRPr="00AC78DB" w:rsidRDefault="00877099" w:rsidP="00877099">
      <w:pPr>
        <w:rPr>
          <w:rFonts w:ascii="Arial" w:hAnsi="Arial" w:cs="Arial"/>
          <w:sz w:val="24"/>
          <w:szCs w:val="24"/>
        </w:rPr>
      </w:pPr>
      <w:r w:rsidRPr="007B195C">
        <w:rPr>
          <w:rFonts w:ascii="Arial" w:hAnsi="Arial" w:cs="Arial"/>
          <w:sz w:val="24"/>
          <w:szCs w:val="24"/>
        </w:rPr>
        <w:t>Annex 1 and 2</w:t>
      </w:r>
      <w:r>
        <w:rPr>
          <w:rFonts w:ascii="Arial" w:hAnsi="Arial" w:cs="Arial"/>
          <w:sz w:val="24"/>
          <w:szCs w:val="24"/>
        </w:rPr>
        <w:t>:</w:t>
      </w:r>
    </w:p>
    <w:p w:rsidR="009966D7" w:rsidRDefault="003F2AFE" w:rsidP="00877099">
      <w:pPr>
        <w:spacing w:after="0" w:line="240" w:lineRule="auto"/>
        <w:contextualSpacing/>
        <w:jc w:val="both"/>
      </w:pPr>
      <w:r>
        <w:object w:dxaOrig="2040" w:dyaOrig="1320" w14:anchorId="6A9CC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5.55pt" o:ole="">
            <v:imagedata r:id="rId19" o:title=""/>
          </v:shape>
          <o:OLEObject Type="Embed" ProgID="AcroExch.Document.DC" ShapeID="_x0000_i1025" DrawAspect="Icon" ObjectID="_1630494717" r:id="rId20"/>
        </w:object>
      </w:r>
      <w:r w:rsidR="00C30A4C">
        <w:t xml:space="preserve"> </w:t>
      </w:r>
      <w:r w:rsidR="00AC78DB">
        <w:t xml:space="preserve"> </w:t>
      </w:r>
      <w:r w:rsidR="00C30A4C" w:rsidRPr="00C30A4C">
        <w:rPr>
          <w:rFonts w:ascii="Arial" w:hAnsi="Arial" w:cs="Arial"/>
          <w:sz w:val="28"/>
        </w:rPr>
        <w:object w:dxaOrig="1531" w:dyaOrig="990" w14:anchorId="1665FBA1">
          <v:shape id="_x0000_i1026" type="#_x0000_t75" style="width:108.45pt;height:69.85pt" o:ole="">
            <v:imagedata r:id="rId21" o:title=""/>
          </v:shape>
          <o:OLEObject Type="Embed" ProgID="AcroExch.Document.DC" ShapeID="_x0000_i1026" DrawAspect="Icon" ObjectID="_1630494718" r:id="rId22"/>
        </w:object>
      </w:r>
    </w:p>
    <w:sectPr w:rsidR="009966D7" w:rsidSect="00DC0518">
      <w:headerReference w:type="default" r:id="rId23"/>
      <w:footerReference w:type="defaul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98" w:rsidRDefault="00F81A98" w:rsidP="00F81A98">
      <w:pPr>
        <w:spacing w:after="0" w:line="240" w:lineRule="auto"/>
      </w:pPr>
      <w:r>
        <w:separator/>
      </w:r>
    </w:p>
  </w:endnote>
  <w:endnote w:type="continuationSeparator" w:id="0">
    <w:p w:rsidR="00F81A98" w:rsidRDefault="00F81A98" w:rsidP="00F8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64492798"/>
      <w:docPartObj>
        <w:docPartGallery w:val="Page Numbers (Bottom of Page)"/>
        <w:docPartUnique/>
      </w:docPartObj>
    </w:sdtPr>
    <w:sdtEndPr>
      <w:rPr>
        <w:noProof/>
      </w:rPr>
    </w:sdtEndPr>
    <w:sdtContent>
      <w:p w:rsidR="00DA10EF" w:rsidRDefault="00DA10EF">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E2F9F" w:rsidRPr="002E2F9F">
          <w:rPr>
            <w:rFonts w:asciiTheme="majorHAnsi" w:eastAsiaTheme="majorEastAsia" w:hAnsiTheme="majorHAnsi" w:cstheme="majorBidi"/>
            <w:noProof/>
            <w:sz w:val="28"/>
            <w:szCs w:val="28"/>
          </w:rPr>
          <w:t>16</w:t>
        </w:r>
        <w:r>
          <w:rPr>
            <w:rFonts w:asciiTheme="majorHAnsi" w:eastAsiaTheme="majorEastAsia" w:hAnsiTheme="majorHAnsi" w:cstheme="majorBidi"/>
            <w:noProof/>
            <w:sz w:val="28"/>
            <w:szCs w:val="28"/>
          </w:rPr>
          <w:fldChar w:fldCharType="end"/>
        </w:r>
      </w:p>
    </w:sdtContent>
  </w:sdt>
  <w:p w:rsidR="00DA10EF" w:rsidRDefault="00DA1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77398"/>
      <w:docPartObj>
        <w:docPartGallery w:val="Page Numbers (Bottom of Page)"/>
        <w:docPartUnique/>
      </w:docPartObj>
    </w:sdtPr>
    <w:sdtEndPr>
      <w:rPr>
        <w:noProof/>
      </w:rPr>
    </w:sdtEndPr>
    <w:sdtContent>
      <w:p w:rsidR="00DC0518" w:rsidRDefault="00DC0518">
        <w:pPr>
          <w:pStyle w:val="Footer"/>
          <w:jc w:val="right"/>
        </w:pPr>
        <w:r>
          <w:fldChar w:fldCharType="begin"/>
        </w:r>
        <w:r>
          <w:instrText xml:space="preserve"> PAGE   \* MERGEFORMAT </w:instrText>
        </w:r>
        <w:r>
          <w:fldChar w:fldCharType="separate"/>
        </w:r>
        <w:r w:rsidR="002E2F9F">
          <w:rPr>
            <w:noProof/>
          </w:rPr>
          <w:t>1</w:t>
        </w:r>
        <w:r>
          <w:rPr>
            <w:noProof/>
          </w:rPr>
          <w:fldChar w:fldCharType="end"/>
        </w:r>
      </w:p>
    </w:sdtContent>
  </w:sdt>
  <w:p w:rsidR="00846DAA" w:rsidRDefault="00846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98" w:rsidRDefault="00F81A98" w:rsidP="00F81A98">
      <w:pPr>
        <w:spacing w:after="0" w:line="240" w:lineRule="auto"/>
      </w:pPr>
      <w:r>
        <w:separator/>
      </w:r>
    </w:p>
  </w:footnote>
  <w:footnote w:type="continuationSeparator" w:id="0">
    <w:p w:rsidR="00F81A98" w:rsidRDefault="00F81A98" w:rsidP="00F8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98" w:rsidRDefault="00F81A98" w:rsidP="00F81A98">
    <w:pPr>
      <w:pStyle w:val="Header"/>
      <w:jc w:val="right"/>
    </w:pPr>
    <w:r>
      <w:t>HS Paper 44/19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14389"/>
    <w:multiLevelType w:val="hybridMultilevel"/>
    <w:tmpl w:val="3CA4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C39F4"/>
    <w:multiLevelType w:val="hybridMultilevel"/>
    <w:tmpl w:val="EFAC3C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4240429"/>
    <w:multiLevelType w:val="hybridMultilevel"/>
    <w:tmpl w:val="4C2ED8F2"/>
    <w:lvl w:ilvl="0" w:tplc="77DE0A62">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52A54"/>
    <w:multiLevelType w:val="hybridMultilevel"/>
    <w:tmpl w:val="8F34527C"/>
    <w:lvl w:ilvl="0" w:tplc="90A23448">
      <w:start w:val="1"/>
      <w:numFmt w:val="decimal"/>
      <w:lvlText w:val="%1."/>
      <w:lvlJc w:val="left"/>
      <w:pPr>
        <w:ind w:left="360" w:hanging="360"/>
      </w:pPr>
      <w:rPr>
        <w:rFonts w:hint="default"/>
        <w:b w:val="0"/>
      </w:rPr>
    </w:lvl>
    <w:lvl w:ilvl="1" w:tplc="08090019">
      <w:start w:val="1"/>
      <w:numFmt w:val="lowerLetter"/>
      <w:lvlText w:val="%2."/>
      <w:lvlJc w:val="left"/>
      <w:pPr>
        <w:ind w:left="-971" w:hanging="360"/>
      </w:pPr>
    </w:lvl>
    <w:lvl w:ilvl="2" w:tplc="0809001B">
      <w:start w:val="1"/>
      <w:numFmt w:val="lowerRoman"/>
      <w:lvlText w:val="%3."/>
      <w:lvlJc w:val="right"/>
      <w:pPr>
        <w:ind w:left="-251" w:hanging="180"/>
      </w:pPr>
    </w:lvl>
    <w:lvl w:ilvl="3" w:tplc="0809000F" w:tentative="1">
      <w:start w:val="1"/>
      <w:numFmt w:val="decimal"/>
      <w:lvlText w:val="%4."/>
      <w:lvlJc w:val="left"/>
      <w:pPr>
        <w:ind w:left="469" w:hanging="360"/>
      </w:pPr>
    </w:lvl>
    <w:lvl w:ilvl="4" w:tplc="08090019" w:tentative="1">
      <w:start w:val="1"/>
      <w:numFmt w:val="lowerLetter"/>
      <w:lvlText w:val="%5."/>
      <w:lvlJc w:val="left"/>
      <w:pPr>
        <w:ind w:left="1189" w:hanging="360"/>
      </w:pPr>
    </w:lvl>
    <w:lvl w:ilvl="5" w:tplc="0809001B" w:tentative="1">
      <w:start w:val="1"/>
      <w:numFmt w:val="lowerRoman"/>
      <w:lvlText w:val="%6."/>
      <w:lvlJc w:val="right"/>
      <w:pPr>
        <w:ind w:left="1909" w:hanging="180"/>
      </w:pPr>
    </w:lvl>
    <w:lvl w:ilvl="6" w:tplc="0809000F" w:tentative="1">
      <w:start w:val="1"/>
      <w:numFmt w:val="decimal"/>
      <w:lvlText w:val="%7."/>
      <w:lvlJc w:val="left"/>
      <w:pPr>
        <w:ind w:left="2629" w:hanging="360"/>
      </w:pPr>
    </w:lvl>
    <w:lvl w:ilvl="7" w:tplc="08090019" w:tentative="1">
      <w:start w:val="1"/>
      <w:numFmt w:val="lowerLetter"/>
      <w:lvlText w:val="%8."/>
      <w:lvlJc w:val="left"/>
      <w:pPr>
        <w:ind w:left="3349" w:hanging="360"/>
      </w:pPr>
    </w:lvl>
    <w:lvl w:ilvl="8" w:tplc="0809001B" w:tentative="1">
      <w:start w:val="1"/>
      <w:numFmt w:val="lowerRoman"/>
      <w:lvlText w:val="%9."/>
      <w:lvlJc w:val="right"/>
      <w:pPr>
        <w:ind w:left="4069" w:hanging="180"/>
      </w:pPr>
    </w:lvl>
  </w:abstractNum>
  <w:abstractNum w:abstractNumId="4" w15:restartNumberingAfterBreak="0">
    <w:nsid w:val="4E137AB6"/>
    <w:multiLevelType w:val="hybridMultilevel"/>
    <w:tmpl w:val="BFC8D60A"/>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E320A"/>
    <w:multiLevelType w:val="hybridMultilevel"/>
    <w:tmpl w:val="0C66EB9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6" w15:restartNumberingAfterBreak="0">
    <w:nsid w:val="57966959"/>
    <w:multiLevelType w:val="hybridMultilevel"/>
    <w:tmpl w:val="EEDAA07A"/>
    <w:lvl w:ilvl="0" w:tplc="3732C664">
      <w:start w:val="1"/>
      <w:numFmt w:val="decimal"/>
      <w:lvlText w:val="%1."/>
      <w:lvlJc w:val="left"/>
      <w:pPr>
        <w:tabs>
          <w:tab w:val="num" w:pos="720"/>
        </w:tabs>
        <w:ind w:left="720" w:hanging="72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D054310"/>
    <w:multiLevelType w:val="hybridMultilevel"/>
    <w:tmpl w:val="DE46D78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 w15:restartNumberingAfterBreak="0">
    <w:nsid w:val="66563945"/>
    <w:multiLevelType w:val="hybridMultilevel"/>
    <w:tmpl w:val="9F9C96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721D06BD"/>
    <w:multiLevelType w:val="hybridMultilevel"/>
    <w:tmpl w:val="B5587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8"/>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BD"/>
    <w:rsid w:val="00014C41"/>
    <w:rsid w:val="0001561C"/>
    <w:rsid w:val="000241B6"/>
    <w:rsid w:val="00024ABB"/>
    <w:rsid w:val="00025164"/>
    <w:rsid w:val="00031084"/>
    <w:rsid w:val="000649E7"/>
    <w:rsid w:val="0007275B"/>
    <w:rsid w:val="00073EE8"/>
    <w:rsid w:val="00074248"/>
    <w:rsid w:val="0009499B"/>
    <w:rsid w:val="000A235B"/>
    <w:rsid w:val="000B0732"/>
    <w:rsid w:val="000B2253"/>
    <w:rsid w:val="000B4183"/>
    <w:rsid w:val="000D10EF"/>
    <w:rsid w:val="000D5697"/>
    <w:rsid w:val="000D599E"/>
    <w:rsid w:val="000D758C"/>
    <w:rsid w:val="000E4596"/>
    <w:rsid w:val="000F0A27"/>
    <w:rsid w:val="000F55B0"/>
    <w:rsid w:val="000F76BD"/>
    <w:rsid w:val="00116FA1"/>
    <w:rsid w:val="001221DD"/>
    <w:rsid w:val="00135868"/>
    <w:rsid w:val="0015748A"/>
    <w:rsid w:val="001757BB"/>
    <w:rsid w:val="00184760"/>
    <w:rsid w:val="00194E01"/>
    <w:rsid w:val="00195391"/>
    <w:rsid w:val="001A1C45"/>
    <w:rsid w:val="001A3A18"/>
    <w:rsid w:val="001A3F55"/>
    <w:rsid w:val="001B1C81"/>
    <w:rsid w:val="001B3E75"/>
    <w:rsid w:val="001C17F1"/>
    <w:rsid w:val="001C7915"/>
    <w:rsid w:val="001D1535"/>
    <w:rsid w:val="001D416C"/>
    <w:rsid w:val="001E3AB6"/>
    <w:rsid w:val="001F578E"/>
    <w:rsid w:val="002079BC"/>
    <w:rsid w:val="0021094E"/>
    <w:rsid w:val="002377BD"/>
    <w:rsid w:val="00250664"/>
    <w:rsid w:val="00256ABB"/>
    <w:rsid w:val="002628E1"/>
    <w:rsid w:val="002632CE"/>
    <w:rsid w:val="002773D8"/>
    <w:rsid w:val="002847B4"/>
    <w:rsid w:val="002931F4"/>
    <w:rsid w:val="002A02BD"/>
    <w:rsid w:val="002C3C6B"/>
    <w:rsid w:val="002C46B4"/>
    <w:rsid w:val="002D14B4"/>
    <w:rsid w:val="002E2F9F"/>
    <w:rsid w:val="002F1865"/>
    <w:rsid w:val="002F414B"/>
    <w:rsid w:val="00302360"/>
    <w:rsid w:val="00304DBF"/>
    <w:rsid w:val="00305126"/>
    <w:rsid w:val="00322FE7"/>
    <w:rsid w:val="00327DC6"/>
    <w:rsid w:val="00335C40"/>
    <w:rsid w:val="00344F85"/>
    <w:rsid w:val="00352F56"/>
    <w:rsid w:val="003635AA"/>
    <w:rsid w:val="00374AC0"/>
    <w:rsid w:val="00391E85"/>
    <w:rsid w:val="003A50E4"/>
    <w:rsid w:val="003A5513"/>
    <w:rsid w:val="003B0115"/>
    <w:rsid w:val="003C595F"/>
    <w:rsid w:val="003F2AFE"/>
    <w:rsid w:val="0040212D"/>
    <w:rsid w:val="0041687E"/>
    <w:rsid w:val="00426B32"/>
    <w:rsid w:val="0043229A"/>
    <w:rsid w:val="00432DA8"/>
    <w:rsid w:val="00440151"/>
    <w:rsid w:val="004418E0"/>
    <w:rsid w:val="00452E47"/>
    <w:rsid w:val="00453377"/>
    <w:rsid w:val="00456602"/>
    <w:rsid w:val="00456A3F"/>
    <w:rsid w:val="00456F87"/>
    <w:rsid w:val="00470AED"/>
    <w:rsid w:val="004724DB"/>
    <w:rsid w:val="0049109C"/>
    <w:rsid w:val="004B5E1D"/>
    <w:rsid w:val="004B6B9B"/>
    <w:rsid w:val="004B7D45"/>
    <w:rsid w:val="004C34EF"/>
    <w:rsid w:val="004D3BF9"/>
    <w:rsid w:val="004D3CC4"/>
    <w:rsid w:val="004E5C73"/>
    <w:rsid w:val="004F12D2"/>
    <w:rsid w:val="004F5547"/>
    <w:rsid w:val="00505A6C"/>
    <w:rsid w:val="00506B7B"/>
    <w:rsid w:val="00521FD9"/>
    <w:rsid w:val="0052276A"/>
    <w:rsid w:val="00526851"/>
    <w:rsid w:val="00533F4D"/>
    <w:rsid w:val="00565A30"/>
    <w:rsid w:val="00567EAA"/>
    <w:rsid w:val="005846EB"/>
    <w:rsid w:val="00593785"/>
    <w:rsid w:val="005A4DCB"/>
    <w:rsid w:val="005A7E06"/>
    <w:rsid w:val="005B42DB"/>
    <w:rsid w:val="005C2629"/>
    <w:rsid w:val="005C2807"/>
    <w:rsid w:val="005F03CD"/>
    <w:rsid w:val="005F2A4D"/>
    <w:rsid w:val="005F5BAB"/>
    <w:rsid w:val="005F75CC"/>
    <w:rsid w:val="006104A0"/>
    <w:rsid w:val="00613F73"/>
    <w:rsid w:val="00620150"/>
    <w:rsid w:val="00627779"/>
    <w:rsid w:val="00635F5D"/>
    <w:rsid w:val="00653FD3"/>
    <w:rsid w:val="006613F1"/>
    <w:rsid w:val="00666776"/>
    <w:rsid w:val="006857F8"/>
    <w:rsid w:val="00696486"/>
    <w:rsid w:val="006A497D"/>
    <w:rsid w:val="006B2C8D"/>
    <w:rsid w:val="006B60C3"/>
    <w:rsid w:val="006C368A"/>
    <w:rsid w:val="006D20ED"/>
    <w:rsid w:val="006D5797"/>
    <w:rsid w:val="006E1553"/>
    <w:rsid w:val="006E2F08"/>
    <w:rsid w:val="006F033D"/>
    <w:rsid w:val="006F6419"/>
    <w:rsid w:val="0070564A"/>
    <w:rsid w:val="00705F11"/>
    <w:rsid w:val="00706C44"/>
    <w:rsid w:val="00710712"/>
    <w:rsid w:val="00715BD3"/>
    <w:rsid w:val="00720D64"/>
    <w:rsid w:val="0072282D"/>
    <w:rsid w:val="00732BEC"/>
    <w:rsid w:val="00757878"/>
    <w:rsid w:val="00767D79"/>
    <w:rsid w:val="0078118A"/>
    <w:rsid w:val="00787BDE"/>
    <w:rsid w:val="007905B1"/>
    <w:rsid w:val="00792DD7"/>
    <w:rsid w:val="007931DD"/>
    <w:rsid w:val="007934CC"/>
    <w:rsid w:val="007B195C"/>
    <w:rsid w:val="007B5D59"/>
    <w:rsid w:val="007C0D4B"/>
    <w:rsid w:val="007C5A69"/>
    <w:rsid w:val="007D5C39"/>
    <w:rsid w:val="007E50C5"/>
    <w:rsid w:val="007F08E6"/>
    <w:rsid w:val="007F6E00"/>
    <w:rsid w:val="0080621A"/>
    <w:rsid w:val="00812FA3"/>
    <w:rsid w:val="00820127"/>
    <w:rsid w:val="008246DC"/>
    <w:rsid w:val="00835F1C"/>
    <w:rsid w:val="00846DAA"/>
    <w:rsid w:val="0084748D"/>
    <w:rsid w:val="00875571"/>
    <w:rsid w:val="00877099"/>
    <w:rsid w:val="00891A72"/>
    <w:rsid w:val="008952B9"/>
    <w:rsid w:val="00895A74"/>
    <w:rsid w:val="008A20C8"/>
    <w:rsid w:val="008A52AE"/>
    <w:rsid w:val="008C4976"/>
    <w:rsid w:val="008C4B4F"/>
    <w:rsid w:val="008C62C6"/>
    <w:rsid w:val="008D114B"/>
    <w:rsid w:val="008E3976"/>
    <w:rsid w:val="008E4208"/>
    <w:rsid w:val="008F2233"/>
    <w:rsid w:val="009014C6"/>
    <w:rsid w:val="009036FF"/>
    <w:rsid w:val="009124F9"/>
    <w:rsid w:val="00915125"/>
    <w:rsid w:val="00920943"/>
    <w:rsid w:val="009229BB"/>
    <w:rsid w:val="00933A4D"/>
    <w:rsid w:val="0093659C"/>
    <w:rsid w:val="00941C34"/>
    <w:rsid w:val="00944673"/>
    <w:rsid w:val="0095419C"/>
    <w:rsid w:val="0096240D"/>
    <w:rsid w:val="00964C72"/>
    <w:rsid w:val="00965E11"/>
    <w:rsid w:val="00971FF3"/>
    <w:rsid w:val="00977F37"/>
    <w:rsid w:val="00985D1A"/>
    <w:rsid w:val="00986C35"/>
    <w:rsid w:val="009966D7"/>
    <w:rsid w:val="009A1517"/>
    <w:rsid w:val="009B7294"/>
    <w:rsid w:val="009C3C81"/>
    <w:rsid w:val="009D1DAB"/>
    <w:rsid w:val="009E3064"/>
    <w:rsid w:val="009F4396"/>
    <w:rsid w:val="009F6319"/>
    <w:rsid w:val="00A020BF"/>
    <w:rsid w:val="00A11F2D"/>
    <w:rsid w:val="00A1739A"/>
    <w:rsid w:val="00A26DE2"/>
    <w:rsid w:val="00A35BF7"/>
    <w:rsid w:val="00A47035"/>
    <w:rsid w:val="00A562EC"/>
    <w:rsid w:val="00A93EB6"/>
    <w:rsid w:val="00AB2124"/>
    <w:rsid w:val="00AC158F"/>
    <w:rsid w:val="00AC78DB"/>
    <w:rsid w:val="00AD4F95"/>
    <w:rsid w:val="00AF3267"/>
    <w:rsid w:val="00B01050"/>
    <w:rsid w:val="00B07B91"/>
    <w:rsid w:val="00B11475"/>
    <w:rsid w:val="00B131AA"/>
    <w:rsid w:val="00B136C2"/>
    <w:rsid w:val="00B13A77"/>
    <w:rsid w:val="00B17700"/>
    <w:rsid w:val="00B31FF3"/>
    <w:rsid w:val="00B37F24"/>
    <w:rsid w:val="00B6529E"/>
    <w:rsid w:val="00B721D6"/>
    <w:rsid w:val="00B8156B"/>
    <w:rsid w:val="00B82814"/>
    <w:rsid w:val="00BA37CE"/>
    <w:rsid w:val="00BC0EFB"/>
    <w:rsid w:val="00BC5DF9"/>
    <w:rsid w:val="00BD1B11"/>
    <w:rsid w:val="00BD1D68"/>
    <w:rsid w:val="00BD2D27"/>
    <w:rsid w:val="00BE3CB0"/>
    <w:rsid w:val="00BE76DA"/>
    <w:rsid w:val="00BF6529"/>
    <w:rsid w:val="00C00180"/>
    <w:rsid w:val="00C01059"/>
    <w:rsid w:val="00C13404"/>
    <w:rsid w:val="00C14638"/>
    <w:rsid w:val="00C15E22"/>
    <w:rsid w:val="00C252C5"/>
    <w:rsid w:val="00C26195"/>
    <w:rsid w:val="00C27C6E"/>
    <w:rsid w:val="00C30A4C"/>
    <w:rsid w:val="00C36368"/>
    <w:rsid w:val="00C46225"/>
    <w:rsid w:val="00C62098"/>
    <w:rsid w:val="00C6642D"/>
    <w:rsid w:val="00C91192"/>
    <w:rsid w:val="00CA67AC"/>
    <w:rsid w:val="00CC5ED7"/>
    <w:rsid w:val="00CD332E"/>
    <w:rsid w:val="00CF58E0"/>
    <w:rsid w:val="00D013C5"/>
    <w:rsid w:val="00D05189"/>
    <w:rsid w:val="00D11A8E"/>
    <w:rsid w:val="00D1602A"/>
    <w:rsid w:val="00D1788B"/>
    <w:rsid w:val="00D26A19"/>
    <w:rsid w:val="00D31CD3"/>
    <w:rsid w:val="00D32AC8"/>
    <w:rsid w:val="00D337F6"/>
    <w:rsid w:val="00D34884"/>
    <w:rsid w:val="00D50DB6"/>
    <w:rsid w:val="00D711A6"/>
    <w:rsid w:val="00D86293"/>
    <w:rsid w:val="00D941FC"/>
    <w:rsid w:val="00DA10EF"/>
    <w:rsid w:val="00DA21CB"/>
    <w:rsid w:val="00DB62A9"/>
    <w:rsid w:val="00DC0518"/>
    <w:rsid w:val="00DC177E"/>
    <w:rsid w:val="00DC4F15"/>
    <w:rsid w:val="00DD14E6"/>
    <w:rsid w:val="00DD3A68"/>
    <w:rsid w:val="00DD5336"/>
    <w:rsid w:val="00DD7338"/>
    <w:rsid w:val="00DE4A71"/>
    <w:rsid w:val="00DF24AA"/>
    <w:rsid w:val="00E00549"/>
    <w:rsid w:val="00E04822"/>
    <w:rsid w:val="00E064DF"/>
    <w:rsid w:val="00E166EB"/>
    <w:rsid w:val="00E52C05"/>
    <w:rsid w:val="00E6706E"/>
    <w:rsid w:val="00E80C72"/>
    <w:rsid w:val="00E816FC"/>
    <w:rsid w:val="00E925B3"/>
    <w:rsid w:val="00E97929"/>
    <w:rsid w:val="00EA4786"/>
    <w:rsid w:val="00EC5DAB"/>
    <w:rsid w:val="00EE02D1"/>
    <w:rsid w:val="00EF0DD3"/>
    <w:rsid w:val="00EF2EA2"/>
    <w:rsid w:val="00EF4043"/>
    <w:rsid w:val="00F128C8"/>
    <w:rsid w:val="00F37847"/>
    <w:rsid w:val="00F419EB"/>
    <w:rsid w:val="00F46B44"/>
    <w:rsid w:val="00F548C2"/>
    <w:rsid w:val="00F5528D"/>
    <w:rsid w:val="00F707E3"/>
    <w:rsid w:val="00F72A3D"/>
    <w:rsid w:val="00F81A98"/>
    <w:rsid w:val="00F92AC1"/>
    <w:rsid w:val="00F965E1"/>
    <w:rsid w:val="00FA0801"/>
    <w:rsid w:val="00FA1844"/>
    <w:rsid w:val="00FA2BA3"/>
    <w:rsid w:val="00FC784A"/>
    <w:rsid w:val="00FD1F88"/>
    <w:rsid w:val="00FD26D1"/>
    <w:rsid w:val="00FD4894"/>
    <w:rsid w:val="00FE3CFA"/>
    <w:rsid w:val="00FF08BE"/>
    <w:rsid w:val="00FF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9F16BAF-2BFE-4EE0-8638-611FC982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BD"/>
  </w:style>
  <w:style w:type="paragraph" w:styleId="Heading1">
    <w:name w:val="heading 1"/>
    <w:basedOn w:val="Normal"/>
    <w:next w:val="Normal"/>
    <w:link w:val="Heading1Char"/>
    <w:uiPriority w:val="9"/>
    <w:qFormat/>
    <w:rsid w:val="006E1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5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2BD"/>
    <w:pPr>
      <w:spacing w:after="200" w:line="276" w:lineRule="auto"/>
      <w:ind w:left="720"/>
      <w:contextualSpacing/>
    </w:pPr>
  </w:style>
  <w:style w:type="character" w:styleId="CommentReference">
    <w:name w:val="annotation reference"/>
    <w:basedOn w:val="DefaultParagraphFont"/>
    <w:uiPriority w:val="99"/>
    <w:semiHidden/>
    <w:unhideWhenUsed/>
    <w:rsid w:val="002A02BD"/>
    <w:rPr>
      <w:sz w:val="16"/>
      <w:szCs w:val="16"/>
    </w:rPr>
  </w:style>
  <w:style w:type="paragraph" w:styleId="CommentText">
    <w:name w:val="annotation text"/>
    <w:basedOn w:val="Normal"/>
    <w:link w:val="CommentTextChar"/>
    <w:uiPriority w:val="99"/>
    <w:semiHidden/>
    <w:unhideWhenUsed/>
    <w:rsid w:val="002A02BD"/>
    <w:pPr>
      <w:spacing w:line="240" w:lineRule="auto"/>
    </w:pPr>
    <w:rPr>
      <w:sz w:val="20"/>
      <w:szCs w:val="20"/>
    </w:rPr>
  </w:style>
  <w:style w:type="character" w:customStyle="1" w:styleId="CommentTextChar">
    <w:name w:val="Comment Text Char"/>
    <w:basedOn w:val="DefaultParagraphFont"/>
    <w:link w:val="CommentText"/>
    <w:uiPriority w:val="99"/>
    <w:semiHidden/>
    <w:rsid w:val="002A02BD"/>
    <w:rPr>
      <w:sz w:val="20"/>
      <w:szCs w:val="20"/>
    </w:rPr>
  </w:style>
  <w:style w:type="paragraph" w:styleId="BalloonText">
    <w:name w:val="Balloon Text"/>
    <w:basedOn w:val="Normal"/>
    <w:link w:val="BalloonTextChar"/>
    <w:uiPriority w:val="99"/>
    <w:semiHidden/>
    <w:unhideWhenUsed/>
    <w:rsid w:val="002A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BD"/>
    <w:rPr>
      <w:rFonts w:ascii="Segoe UI" w:hAnsi="Segoe UI" w:cs="Segoe UI"/>
      <w:sz w:val="18"/>
      <w:szCs w:val="18"/>
    </w:rPr>
  </w:style>
  <w:style w:type="table" w:styleId="TableGrid">
    <w:name w:val="Table Grid"/>
    <w:basedOn w:val="TableNormal"/>
    <w:rsid w:val="006B2C8D"/>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0EFB"/>
    <w:rPr>
      <w:b/>
      <w:bCs/>
    </w:rPr>
  </w:style>
  <w:style w:type="character" w:customStyle="1" w:styleId="CommentSubjectChar">
    <w:name w:val="Comment Subject Char"/>
    <w:basedOn w:val="CommentTextChar"/>
    <w:link w:val="CommentSubject"/>
    <w:uiPriority w:val="99"/>
    <w:semiHidden/>
    <w:rsid w:val="00BC0EFB"/>
    <w:rPr>
      <w:b/>
      <w:bCs/>
      <w:sz w:val="20"/>
      <w:szCs w:val="20"/>
    </w:rPr>
  </w:style>
  <w:style w:type="character" w:styleId="Hyperlink">
    <w:name w:val="Hyperlink"/>
    <w:basedOn w:val="DefaultParagraphFont"/>
    <w:uiPriority w:val="99"/>
    <w:semiHidden/>
    <w:unhideWhenUsed/>
    <w:rsid w:val="00F81A98"/>
    <w:rPr>
      <w:color w:val="0563C1" w:themeColor="hyperlink"/>
      <w:u w:val="single"/>
    </w:rPr>
  </w:style>
  <w:style w:type="paragraph" w:styleId="Header">
    <w:name w:val="header"/>
    <w:basedOn w:val="Normal"/>
    <w:link w:val="HeaderChar"/>
    <w:uiPriority w:val="99"/>
    <w:unhideWhenUsed/>
    <w:rsid w:val="00F8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A98"/>
  </w:style>
  <w:style w:type="paragraph" w:styleId="Footer">
    <w:name w:val="footer"/>
    <w:basedOn w:val="Normal"/>
    <w:link w:val="FooterChar"/>
    <w:uiPriority w:val="99"/>
    <w:unhideWhenUsed/>
    <w:rsid w:val="00F81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A98"/>
  </w:style>
  <w:style w:type="character" w:customStyle="1" w:styleId="Heading1Char">
    <w:name w:val="Heading 1 Char"/>
    <w:basedOn w:val="DefaultParagraphFont"/>
    <w:link w:val="Heading1"/>
    <w:uiPriority w:val="9"/>
    <w:rsid w:val="006E15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57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5804">
          <w:marLeft w:val="0"/>
          <w:marRight w:val="0"/>
          <w:marTop w:val="0"/>
          <w:marBottom w:val="0"/>
          <w:divBdr>
            <w:top w:val="none" w:sz="0" w:space="0" w:color="auto"/>
            <w:left w:val="none" w:sz="0" w:space="0" w:color="auto"/>
            <w:bottom w:val="none" w:sz="0" w:space="0" w:color="auto"/>
            <w:right w:val="none" w:sz="0" w:space="0" w:color="auto"/>
          </w:divBdr>
          <w:divsChild>
            <w:div w:id="375543196">
              <w:marLeft w:val="0"/>
              <w:marRight w:val="0"/>
              <w:marTop w:val="0"/>
              <w:marBottom w:val="0"/>
              <w:divBdr>
                <w:top w:val="none" w:sz="0" w:space="0" w:color="auto"/>
                <w:left w:val="none" w:sz="0" w:space="0" w:color="auto"/>
                <w:bottom w:val="none" w:sz="0" w:space="0" w:color="auto"/>
                <w:right w:val="none" w:sz="0" w:space="0" w:color="auto"/>
              </w:divBdr>
              <w:divsChild>
                <w:div w:id="442656569">
                  <w:marLeft w:val="0"/>
                  <w:marRight w:val="0"/>
                  <w:marTop w:val="0"/>
                  <w:marBottom w:val="0"/>
                  <w:divBdr>
                    <w:top w:val="none" w:sz="0" w:space="0" w:color="auto"/>
                    <w:left w:val="none" w:sz="0" w:space="0" w:color="auto"/>
                    <w:bottom w:val="none" w:sz="0" w:space="0" w:color="auto"/>
                    <w:right w:val="none" w:sz="0" w:space="0" w:color="auto"/>
                  </w:divBdr>
                  <w:divsChild>
                    <w:div w:id="1330988581">
                      <w:marLeft w:val="0"/>
                      <w:marRight w:val="0"/>
                      <w:marTop w:val="0"/>
                      <w:marBottom w:val="0"/>
                      <w:divBdr>
                        <w:top w:val="none" w:sz="0" w:space="0" w:color="auto"/>
                        <w:left w:val="none" w:sz="0" w:space="0" w:color="auto"/>
                        <w:bottom w:val="none" w:sz="0" w:space="0" w:color="auto"/>
                        <w:right w:val="none" w:sz="0" w:space="0" w:color="auto"/>
                      </w:divBdr>
                      <w:divsChild>
                        <w:div w:id="1126969506">
                          <w:marLeft w:val="0"/>
                          <w:marRight w:val="0"/>
                          <w:marTop w:val="0"/>
                          <w:marBottom w:val="0"/>
                          <w:divBdr>
                            <w:top w:val="none" w:sz="0" w:space="0" w:color="auto"/>
                            <w:left w:val="none" w:sz="0" w:space="0" w:color="auto"/>
                            <w:bottom w:val="none" w:sz="0" w:space="0" w:color="auto"/>
                            <w:right w:val="none" w:sz="0" w:space="0" w:color="auto"/>
                          </w:divBdr>
                          <w:divsChild>
                            <w:div w:id="1994066860">
                              <w:marLeft w:val="0"/>
                              <w:marRight w:val="0"/>
                              <w:marTop w:val="0"/>
                              <w:marBottom w:val="0"/>
                              <w:divBdr>
                                <w:top w:val="none" w:sz="0" w:space="0" w:color="auto"/>
                                <w:left w:val="none" w:sz="0" w:space="0" w:color="auto"/>
                                <w:bottom w:val="none" w:sz="0" w:space="0" w:color="auto"/>
                                <w:right w:val="none" w:sz="0" w:space="0" w:color="auto"/>
                              </w:divBdr>
                              <w:divsChild>
                                <w:div w:id="1208569608">
                                  <w:marLeft w:val="0"/>
                                  <w:marRight w:val="0"/>
                                  <w:marTop w:val="0"/>
                                  <w:marBottom w:val="0"/>
                                  <w:divBdr>
                                    <w:top w:val="none" w:sz="0" w:space="0" w:color="auto"/>
                                    <w:left w:val="none" w:sz="0" w:space="0" w:color="auto"/>
                                    <w:bottom w:val="none" w:sz="0" w:space="0" w:color="auto"/>
                                    <w:right w:val="none" w:sz="0" w:space="0" w:color="auto"/>
                                  </w:divBdr>
                                  <w:divsChild>
                                    <w:div w:id="821310896">
                                      <w:marLeft w:val="0"/>
                                      <w:marRight w:val="0"/>
                                      <w:marTop w:val="0"/>
                                      <w:marBottom w:val="0"/>
                                      <w:divBdr>
                                        <w:top w:val="none" w:sz="0" w:space="0" w:color="auto"/>
                                        <w:left w:val="none" w:sz="0" w:space="0" w:color="auto"/>
                                        <w:bottom w:val="none" w:sz="0" w:space="0" w:color="auto"/>
                                        <w:right w:val="none" w:sz="0" w:space="0" w:color="auto"/>
                                      </w:divBdr>
                                      <w:divsChild>
                                        <w:div w:id="1689402657">
                                          <w:marLeft w:val="0"/>
                                          <w:marRight w:val="0"/>
                                          <w:marTop w:val="0"/>
                                          <w:marBottom w:val="0"/>
                                          <w:divBdr>
                                            <w:top w:val="none" w:sz="0" w:space="0" w:color="auto"/>
                                            <w:left w:val="none" w:sz="0" w:space="0" w:color="auto"/>
                                            <w:bottom w:val="none" w:sz="0" w:space="0" w:color="auto"/>
                                            <w:right w:val="none" w:sz="0" w:space="0" w:color="auto"/>
                                          </w:divBdr>
                                          <w:divsChild>
                                            <w:div w:id="203560500">
                                              <w:marLeft w:val="0"/>
                                              <w:marRight w:val="0"/>
                                              <w:marTop w:val="0"/>
                                              <w:marBottom w:val="0"/>
                                              <w:divBdr>
                                                <w:top w:val="none" w:sz="0" w:space="0" w:color="auto"/>
                                                <w:left w:val="none" w:sz="0" w:space="0" w:color="auto"/>
                                                <w:bottom w:val="none" w:sz="0" w:space="0" w:color="auto"/>
                                                <w:right w:val="none" w:sz="0" w:space="0" w:color="auto"/>
                                              </w:divBdr>
                                              <w:divsChild>
                                                <w:div w:id="1573588800">
                                                  <w:marLeft w:val="0"/>
                                                  <w:marRight w:val="0"/>
                                                  <w:marTop w:val="0"/>
                                                  <w:marBottom w:val="0"/>
                                                  <w:divBdr>
                                                    <w:top w:val="none" w:sz="0" w:space="0" w:color="auto"/>
                                                    <w:left w:val="none" w:sz="0" w:space="0" w:color="auto"/>
                                                    <w:bottom w:val="none" w:sz="0" w:space="0" w:color="auto"/>
                                                    <w:right w:val="none" w:sz="0" w:space="0" w:color="auto"/>
                                                  </w:divBdr>
                                                  <w:divsChild>
                                                    <w:div w:id="418019926">
                                                      <w:marLeft w:val="0"/>
                                                      <w:marRight w:val="0"/>
                                                      <w:marTop w:val="0"/>
                                                      <w:marBottom w:val="0"/>
                                                      <w:divBdr>
                                                        <w:top w:val="none" w:sz="0" w:space="0" w:color="auto"/>
                                                        <w:left w:val="none" w:sz="0" w:space="0" w:color="auto"/>
                                                        <w:bottom w:val="none" w:sz="0" w:space="0" w:color="auto"/>
                                                        <w:right w:val="none" w:sz="0" w:space="0" w:color="auto"/>
                                                      </w:divBdr>
                                                      <w:divsChild>
                                                        <w:div w:id="850685510">
                                                          <w:marLeft w:val="0"/>
                                                          <w:marRight w:val="0"/>
                                                          <w:marTop w:val="0"/>
                                                          <w:marBottom w:val="0"/>
                                                          <w:divBdr>
                                                            <w:top w:val="none" w:sz="0" w:space="0" w:color="auto"/>
                                                            <w:left w:val="none" w:sz="0" w:space="0" w:color="auto"/>
                                                            <w:bottom w:val="none" w:sz="0" w:space="0" w:color="auto"/>
                                                            <w:right w:val="none" w:sz="0" w:space="0" w:color="auto"/>
                                                          </w:divBdr>
                                                          <w:divsChild>
                                                            <w:div w:id="812258243">
                                                              <w:marLeft w:val="0"/>
                                                              <w:marRight w:val="0"/>
                                                              <w:marTop w:val="0"/>
                                                              <w:marBottom w:val="0"/>
                                                              <w:divBdr>
                                                                <w:top w:val="none" w:sz="0" w:space="0" w:color="auto"/>
                                                                <w:left w:val="none" w:sz="0" w:space="0" w:color="auto"/>
                                                                <w:bottom w:val="none" w:sz="0" w:space="0" w:color="auto"/>
                                                                <w:right w:val="none" w:sz="0" w:space="0" w:color="auto"/>
                                                              </w:divBdr>
                                                              <w:divsChild>
                                                                <w:div w:id="424155706">
                                                                  <w:marLeft w:val="0"/>
                                                                  <w:marRight w:val="0"/>
                                                                  <w:marTop w:val="0"/>
                                                                  <w:marBottom w:val="0"/>
                                                                  <w:divBdr>
                                                                    <w:top w:val="none" w:sz="0" w:space="0" w:color="auto"/>
                                                                    <w:left w:val="none" w:sz="0" w:space="0" w:color="auto"/>
                                                                    <w:bottom w:val="none" w:sz="0" w:space="0" w:color="auto"/>
                                                                    <w:right w:val="none" w:sz="0" w:space="0" w:color="auto"/>
                                                                  </w:divBdr>
                                                                  <w:divsChild>
                                                                    <w:div w:id="1621256460">
                                                                      <w:marLeft w:val="0"/>
                                                                      <w:marRight w:val="0"/>
                                                                      <w:marTop w:val="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0"/>
                                                                              <w:divBdr>
                                                                                <w:top w:val="none" w:sz="0" w:space="0" w:color="auto"/>
                                                                                <w:left w:val="none" w:sz="0" w:space="0" w:color="auto"/>
                                                                                <w:bottom w:val="none" w:sz="0" w:space="0" w:color="auto"/>
                                                                                <w:right w:val="none" w:sz="0" w:space="0" w:color="auto"/>
                                                                              </w:divBdr>
                                                                              <w:divsChild>
                                                                                <w:div w:id="73287784">
                                                                                  <w:marLeft w:val="0"/>
                                                                                  <w:marRight w:val="0"/>
                                                                                  <w:marTop w:val="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593640">
      <w:bodyDiv w:val="1"/>
      <w:marLeft w:val="0"/>
      <w:marRight w:val="0"/>
      <w:marTop w:val="0"/>
      <w:marBottom w:val="0"/>
      <w:divBdr>
        <w:top w:val="none" w:sz="0" w:space="0" w:color="auto"/>
        <w:left w:val="none" w:sz="0" w:space="0" w:color="auto"/>
        <w:bottom w:val="none" w:sz="0" w:space="0" w:color="auto"/>
        <w:right w:val="none" w:sz="0" w:space="0" w:color="auto"/>
      </w:divBdr>
    </w:div>
    <w:div w:id="851185625">
      <w:bodyDiv w:val="1"/>
      <w:marLeft w:val="0"/>
      <w:marRight w:val="0"/>
      <w:marTop w:val="0"/>
      <w:marBottom w:val="0"/>
      <w:divBdr>
        <w:top w:val="none" w:sz="0" w:space="0" w:color="auto"/>
        <w:left w:val="none" w:sz="0" w:space="0" w:color="auto"/>
        <w:bottom w:val="none" w:sz="0" w:space="0" w:color="auto"/>
        <w:right w:val="none" w:sz="0" w:space="0" w:color="auto"/>
      </w:divBdr>
    </w:div>
    <w:div w:id="1853252100">
      <w:bodyDiv w:val="1"/>
      <w:marLeft w:val="0"/>
      <w:marRight w:val="0"/>
      <w:marTop w:val="0"/>
      <w:marBottom w:val="0"/>
      <w:divBdr>
        <w:top w:val="none" w:sz="0" w:space="0" w:color="auto"/>
        <w:left w:val="none" w:sz="0" w:space="0" w:color="auto"/>
        <w:bottom w:val="none" w:sz="0" w:space="0" w:color="auto"/>
        <w:right w:val="none" w:sz="0" w:space="0" w:color="auto"/>
      </w:divBdr>
    </w:div>
    <w:div w:id="214600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s.healthscotland-ceo@nhs.ne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oleObject" Target="embeddings/oleObject2.bin"/><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Staff agreement with Staff Governance Standard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National</c:v>
                </c:pt>
              </c:strCache>
            </c:strRef>
          </c:tx>
          <c:spPr>
            <a:solidFill>
              <a:schemeClr val="accent1"/>
            </a:solidFill>
            <a:ln>
              <a:noFill/>
            </a:ln>
            <a:effectLst/>
          </c:spPr>
          <c:invertIfNegative val="0"/>
          <c:cat>
            <c:strRef>
              <c:f>Sheet1!$A$2:$A$6</c:f>
              <c:strCache>
                <c:ptCount val="5"/>
                <c:pt idx="0">
                  <c:v>Well informed</c:v>
                </c:pt>
                <c:pt idx="1">
                  <c:v>Appropriately trained and developed</c:v>
                </c:pt>
                <c:pt idx="2">
                  <c:v>Involved in decisions</c:v>
                </c:pt>
                <c:pt idx="3">
                  <c:v>Treated fairly and consistently, with dignity and respect</c:v>
                </c:pt>
                <c:pt idx="4">
                  <c:v>Provided with a continuously improving and safe working environment</c:v>
                </c:pt>
              </c:strCache>
            </c:strRef>
          </c:cat>
          <c:val>
            <c:numRef>
              <c:f>Sheet1!$B$2:$B$6</c:f>
              <c:numCache>
                <c:formatCode>General</c:formatCode>
                <c:ptCount val="5"/>
                <c:pt idx="0">
                  <c:v>80</c:v>
                </c:pt>
                <c:pt idx="1">
                  <c:v>74</c:v>
                </c:pt>
                <c:pt idx="2">
                  <c:v>71</c:v>
                </c:pt>
                <c:pt idx="3">
                  <c:v>77</c:v>
                </c:pt>
                <c:pt idx="4">
                  <c:v>77</c:v>
                </c:pt>
              </c:numCache>
            </c:numRef>
          </c:val>
          <c:extLst xmlns:c16r2="http://schemas.microsoft.com/office/drawing/2015/06/chart">
            <c:ext xmlns:c16="http://schemas.microsoft.com/office/drawing/2014/chart" uri="{C3380CC4-5D6E-409C-BE32-E72D297353CC}">
              <c16:uniqueId val="{00000000-9BD7-4809-AA8C-52CA66BEA906}"/>
            </c:ext>
          </c:extLst>
        </c:ser>
        <c:ser>
          <c:idx val="1"/>
          <c:order val="1"/>
          <c:tx>
            <c:strRef>
              <c:f>Sheet1!$C$1</c:f>
              <c:strCache>
                <c:ptCount val="1"/>
                <c:pt idx="0">
                  <c:v>NHS Health Scotland</c:v>
                </c:pt>
              </c:strCache>
            </c:strRef>
          </c:tx>
          <c:spPr>
            <a:solidFill>
              <a:schemeClr val="accent2"/>
            </a:solidFill>
            <a:ln>
              <a:noFill/>
            </a:ln>
            <a:effectLst/>
          </c:spPr>
          <c:invertIfNegative val="0"/>
          <c:cat>
            <c:strRef>
              <c:f>Sheet1!$A$2:$A$6</c:f>
              <c:strCache>
                <c:ptCount val="5"/>
                <c:pt idx="0">
                  <c:v>Well informed</c:v>
                </c:pt>
                <c:pt idx="1">
                  <c:v>Appropriately trained and developed</c:v>
                </c:pt>
                <c:pt idx="2">
                  <c:v>Involved in decisions</c:v>
                </c:pt>
                <c:pt idx="3">
                  <c:v>Treated fairly and consistently, with dignity and respect</c:v>
                </c:pt>
                <c:pt idx="4">
                  <c:v>Provided with a continuously improving and safe working environment</c:v>
                </c:pt>
              </c:strCache>
            </c:strRef>
          </c:cat>
          <c:val>
            <c:numRef>
              <c:f>Sheet1!$C$2:$C$6</c:f>
              <c:numCache>
                <c:formatCode>General</c:formatCode>
                <c:ptCount val="5"/>
                <c:pt idx="0">
                  <c:v>82</c:v>
                </c:pt>
                <c:pt idx="1">
                  <c:v>80</c:v>
                </c:pt>
                <c:pt idx="2">
                  <c:v>78</c:v>
                </c:pt>
                <c:pt idx="3">
                  <c:v>82</c:v>
                </c:pt>
                <c:pt idx="4">
                  <c:v>81</c:v>
                </c:pt>
              </c:numCache>
            </c:numRef>
          </c:val>
          <c:extLst xmlns:c16r2="http://schemas.microsoft.com/office/drawing/2015/06/chart">
            <c:ext xmlns:c16="http://schemas.microsoft.com/office/drawing/2014/chart" uri="{C3380CC4-5D6E-409C-BE32-E72D297353CC}">
              <c16:uniqueId val="{00000001-9BD7-4809-AA8C-52CA66BEA906}"/>
            </c:ext>
          </c:extLst>
        </c:ser>
        <c:ser>
          <c:idx val="2"/>
          <c:order val="2"/>
          <c:tx>
            <c:strRef>
              <c:f>Sheet1!$D$1</c:f>
              <c:strCache>
                <c:ptCount val="1"/>
                <c:pt idx="0">
                  <c:v>Strategy</c:v>
                </c:pt>
              </c:strCache>
            </c:strRef>
          </c:tx>
          <c:spPr>
            <a:solidFill>
              <a:schemeClr val="accent3"/>
            </a:solidFill>
            <a:ln>
              <a:noFill/>
            </a:ln>
            <a:effectLst/>
          </c:spPr>
          <c:invertIfNegative val="0"/>
          <c:cat>
            <c:strRef>
              <c:f>Sheet1!$A$2:$A$6</c:f>
              <c:strCache>
                <c:ptCount val="5"/>
                <c:pt idx="0">
                  <c:v>Well informed</c:v>
                </c:pt>
                <c:pt idx="1">
                  <c:v>Appropriately trained and developed</c:v>
                </c:pt>
                <c:pt idx="2">
                  <c:v>Involved in decisions</c:v>
                </c:pt>
                <c:pt idx="3">
                  <c:v>Treated fairly and consistently, with dignity and respect</c:v>
                </c:pt>
                <c:pt idx="4">
                  <c:v>Provided with a continuously improving and safe working environment</c:v>
                </c:pt>
              </c:strCache>
            </c:strRef>
          </c:cat>
          <c:val>
            <c:numRef>
              <c:f>Sheet1!$D$2:$D$6</c:f>
              <c:numCache>
                <c:formatCode>General</c:formatCode>
                <c:ptCount val="5"/>
                <c:pt idx="0">
                  <c:v>82</c:v>
                </c:pt>
                <c:pt idx="1">
                  <c:v>80</c:v>
                </c:pt>
                <c:pt idx="2">
                  <c:v>76</c:v>
                </c:pt>
                <c:pt idx="3">
                  <c:v>80</c:v>
                </c:pt>
                <c:pt idx="4">
                  <c:v>80</c:v>
                </c:pt>
              </c:numCache>
            </c:numRef>
          </c:val>
          <c:extLst xmlns:c16r2="http://schemas.microsoft.com/office/drawing/2015/06/chart">
            <c:ext xmlns:c16="http://schemas.microsoft.com/office/drawing/2014/chart" uri="{C3380CC4-5D6E-409C-BE32-E72D297353CC}">
              <c16:uniqueId val="{00000002-9BD7-4809-AA8C-52CA66BEA906}"/>
            </c:ext>
          </c:extLst>
        </c:ser>
        <c:ser>
          <c:idx val="3"/>
          <c:order val="3"/>
          <c:tx>
            <c:strRef>
              <c:f>Sheet1!$E$1</c:f>
              <c:strCache>
                <c:ptCount val="1"/>
                <c:pt idx="0">
                  <c:v>Health Equity</c:v>
                </c:pt>
              </c:strCache>
            </c:strRef>
          </c:tx>
          <c:spPr>
            <a:solidFill>
              <a:schemeClr val="accent4"/>
            </a:solidFill>
            <a:ln>
              <a:noFill/>
            </a:ln>
            <a:effectLst/>
          </c:spPr>
          <c:invertIfNegative val="0"/>
          <c:cat>
            <c:strRef>
              <c:f>Sheet1!$A$2:$A$6</c:f>
              <c:strCache>
                <c:ptCount val="5"/>
                <c:pt idx="0">
                  <c:v>Well informed</c:v>
                </c:pt>
                <c:pt idx="1">
                  <c:v>Appropriately trained and developed</c:v>
                </c:pt>
                <c:pt idx="2">
                  <c:v>Involved in decisions</c:v>
                </c:pt>
                <c:pt idx="3">
                  <c:v>Treated fairly and consistently, with dignity and respect</c:v>
                </c:pt>
                <c:pt idx="4">
                  <c:v>Provided with a continuously improving and safe working environment</c:v>
                </c:pt>
              </c:strCache>
            </c:strRef>
          </c:cat>
          <c:val>
            <c:numRef>
              <c:f>Sheet1!$E$2:$E$6</c:f>
              <c:numCache>
                <c:formatCode>General</c:formatCode>
                <c:ptCount val="5"/>
                <c:pt idx="0">
                  <c:v>81</c:v>
                </c:pt>
                <c:pt idx="1">
                  <c:v>77</c:v>
                </c:pt>
                <c:pt idx="2">
                  <c:v>78</c:v>
                </c:pt>
                <c:pt idx="3">
                  <c:v>81</c:v>
                </c:pt>
                <c:pt idx="4">
                  <c:v>80</c:v>
                </c:pt>
              </c:numCache>
            </c:numRef>
          </c:val>
          <c:extLst xmlns:c16r2="http://schemas.microsoft.com/office/drawing/2015/06/chart">
            <c:ext xmlns:c16="http://schemas.microsoft.com/office/drawing/2014/chart" uri="{C3380CC4-5D6E-409C-BE32-E72D297353CC}">
              <c16:uniqueId val="{00000003-9BD7-4809-AA8C-52CA66BEA906}"/>
            </c:ext>
          </c:extLst>
        </c:ser>
        <c:ser>
          <c:idx val="4"/>
          <c:order val="4"/>
          <c:tx>
            <c:strRef>
              <c:f>Sheet1!$F$1</c:f>
              <c:strCache>
                <c:ptCount val="1"/>
                <c:pt idx="0">
                  <c:v>Health and Work</c:v>
                </c:pt>
              </c:strCache>
            </c:strRef>
          </c:tx>
          <c:spPr>
            <a:solidFill>
              <a:schemeClr val="accent5"/>
            </a:solidFill>
            <a:ln>
              <a:noFill/>
            </a:ln>
            <a:effectLst/>
          </c:spPr>
          <c:invertIfNegative val="0"/>
          <c:cat>
            <c:strRef>
              <c:f>Sheet1!$A$2:$A$6</c:f>
              <c:strCache>
                <c:ptCount val="5"/>
                <c:pt idx="0">
                  <c:v>Well informed</c:v>
                </c:pt>
                <c:pt idx="1">
                  <c:v>Appropriately trained and developed</c:v>
                </c:pt>
                <c:pt idx="2">
                  <c:v>Involved in decisions</c:v>
                </c:pt>
                <c:pt idx="3">
                  <c:v>Treated fairly and consistently, with dignity and respect</c:v>
                </c:pt>
                <c:pt idx="4">
                  <c:v>Provided with a continuously improving and safe working environment</c:v>
                </c:pt>
              </c:strCache>
            </c:strRef>
          </c:cat>
          <c:val>
            <c:numRef>
              <c:f>Sheet1!$F$2:$F$6</c:f>
              <c:numCache>
                <c:formatCode>General</c:formatCode>
                <c:ptCount val="5"/>
                <c:pt idx="0">
                  <c:v>83</c:v>
                </c:pt>
                <c:pt idx="1">
                  <c:v>85</c:v>
                </c:pt>
                <c:pt idx="2">
                  <c:v>79</c:v>
                </c:pt>
                <c:pt idx="3">
                  <c:v>85</c:v>
                </c:pt>
                <c:pt idx="4">
                  <c:v>83</c:v>
                </c:pt>
              </c:numCache>
            </c:numRef>
          </c:val>
          <c:extLst xmlns:c16r2="http://schemas.microsoft.com/office/drawing/2015/06/chart">
            <c:ext xmlns:c16="http://schemas.microsoft.com/office/drawing/2014/chart" uri="{C3380CC4-5D6E-409C-BE32-E72D297353CC}">
              <c16:uniqueId val="{00000004-9BD7-4809-AA8C-52CA66BEA906}"/>
            </c:ext>
          </c:extLst>
        </c:ser>
        <c:ser>
          <c:idx val="5"/>
          <c:order val="5"/>
          <c:tx>
            <c:strRef>
              <c:f>Sheet1!$G$1</c:f>
              <c:strCache>
                <c:ptCount val="1"/>
                <c:pt idx="0">
                  <c:v>PHS</c:v>
                </c:pt>
              </c:strCache>
            </c:strRef>
          </c:tx>
          <c:spPr>
            <a:solidFill>
              <a:schemeClr val="accent6"/>
            </a:solidFill>
            <a:ln>
              <a:noFill/>
            </a:ln>
            <a:effectLst/>
          </c:spPr>
          <c:invertIfNegative val="0"/>
          <c:cat>
            <c:strRef>
              <c:f>Sheet1!$A$2:$A$6</c:f>
              <c:strCache>
                <c:ptCount val="5"/>
                <c:pt idx="0">
                  <c:v>Well informed</c:v>
                </c:pt>
                <c:pt idx="1">
                  <c:v>Appropriately trained and developed</c:v>
                </c:pt>
                <c:pt idx="2">
                  <c:v>Involved in decisions</c:v>
                </c:pt>
                <c:pt idx="3">
                  <c:v>Treated fairly and consistently, with dignity and respect</c:v>
                </c:pt>
                <c:pt idx="4">
                  <c:v>Provided with a continuously improving and safe working environment</c:v>
                </c:pt>
              </c:strCache>
            </c:strRef>
          </c:cat>
          <c:val>
            <c:numRef>
              <c:f>Sheet1!$G$2:$G$6</c:f>
              <c:numCache>
                <c:formatCode>General</c:formatCode>
                <c:ptCount val="5"/>
                <c:pt idx="0">
                  <c:v>83</c:v>
                </c:pt>
                <c:pt idx="1">
                  <c:v>83</c:v>
                </c:pt>
                <c:pt idx="2">
                  <c:v>79</c:v>
                </c:pt>
                <c:pt idx="3">
                  <c:v>82</c:v>
                </c:pt>
                <c:pt idx="4">
                  <c:v>81</c:v>
                </c:pt>
              </c:numCache>
            </c:numRef>
          </c:val>
          <c:extLst xmlns:c16r2="http://schemas.microsoft.com/office/drawing/2015/06/chart">
            <c:ext xmlns:c16="http://schemas.microsoft.com/office/drawing/2014/chart" uri="{C3380CC4-5D6E-409C-BE32-E72D297353CC}">
              <c16:uniqueId val="{00000005-9BD7-4809-AA8C-52CA66BEA906}"/>
            </c:ext>
          </c:extLst>
        </c:ser>
        <c:dLbls>
          <c:showLegendKey val="0"/>
          <c:showVal val="0"/>
          <c:showCatName val="0"/>
          <c:showSerName val="0"/>
          <c:showPercent val="0"/>
          <c:showBubbleSize val="0"/>
        </c:dLbls>
        <c:gapWidth val="219"/>
        <c:overlap val="-27"/>
        <c:axId val="-1231928560"/>
        <c:axId val="-1231926384"/>
      </c:barChart>
      <c:catAx>
        <c:axId val="-123192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26384"/>
        <c:crosses val="autoZero"/>
        <c:auto val="1"/>
        <c:lblAlgn val="ctr"/>
        <c:lblOffset val="100"/>
        <c:noMultiLvlLbl val="0"/>
      </c:catAx>
      <c:valAx>
        <c:axId val="-12319263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28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Individual Employee Experience by Directorate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PHS</c:v>
                </c:pt>
              </c:strCache>
            </c:strRef>
          </c:tx>
          <c:spPr>
            <a:solidFill>
              <a:schemeClr val="accent1"/>
            </a:solidFill>
            <a:ln>
              <a:noFill/>
            </a:ln>
            <a:effectLst/>
          </c:spPr>
          <c:invertIfNegative val="0"/>
          <c:cat>
            <c:strRef>
              <c:f>Sheet1!$A$2:$A$13</c:f>
              <c:strCache>
                <c:ptCount val="12"/>
                <c:pt idx="0">
                  <c:v>My work gives me a sense of achievement</c:v>
                </c:pt>
                <c:pt idx="1">
                  <c:v>I feel appreciated for the work I do</c:v>
                </c:pt>
                <c:pt idx="2">
                  <c:v>I get enough helpful feedback on how well I do my work</c:v>
                </c:pt>
                <c:pt idx="3">
                  <c:v>I am treated fairly and consistently</c:v>
                </c:pt>
                <c:pt idx="4">
                  <c:v>I am treated with dignity and respect as an individual</c:v>
                </c:pt>
                <c:pt idx="5">
                  <c:v>I feel involved in decisions relating to my job</c:v>
                </c:pt>
                <c:pt idx="6">
                  <c:v>I am confident my ideas and suggestions are acted upon</c:v>
                </c:pt>
                <c:pt idx="7">
                  <c:v>I am confident my ideas and suggestions are listened to</c:v>
                </c:pt>
                <c:pt idx="8">
                  <c:v>I have sufficient support to do my job well</c:v>
                </c:pt>
                <c:pt idx="9">
                  <c:v>I am given the time and resources to support my learning growth</c:v>
                </c:pt>
                <c:pt idx="10">
                  <c:v>I get the information I need to do my job well</c:v>
                </c:pt>
                <c:pt idx="11">
                  <c:v>I am clear about my duties and responsibilities</c:v>
                </c:pt>
              </c:strCache>
            </c:strRef>
          </c:cat>
          <c:val>
            <c:numRef>
              <c:f>Sheet1!$B$2:$B$13</c:f>
              <c:numCache>
                <c:formatCode>General</c:formatCode>
                <c:ptCount val="12"/>
                <c:pt idx="0">
                  <c:v>81</c:v>
                </c:pt>
                <c:pt idx="1">
                  <c:v>86</c:v>
                </c:pt>
                <c:pt idx="2">
                  <c:v>84</c:v>
                </c:pt>
                <c:pt idx="3">
                  <c:v>89</c:v>
                </c:pt>
                <c:pt idx="4">
                  <c:v>92</c:v>
                </c:pt>
                <c:pt idx="5">
                  <c:v>82</c:v>
                </c:pt>
                <c:pt idx="6">
                  <c:v>77</c:v>
                </c:pt>
                <c:pt idx="7">
                  <c:v>84</c:v>
                </c:pt>
                <c:pt idx="8">
                  <c:v>82</c:v>
                </c:pt>
                <c:pt idx="9">
                  <c:v>80</c:v>
                </c:pt>
                <c:pt idx="10">
                  <c:v>83</c:v>
                </c:pt>
                <c:pt idx="11">
                  <c:v>85</c:v>
                </c:pt>
              </c:numCache>
            </c:numRef>
          </c:val>
          <c:extLst xmlns:c16r2="http://schemas.microsoft.com/office/drawing/2015/06/chart">
            <c:ext xmlns:c16="http://schemas.microsoft.com/office/drawing/2014/chart" uri="{C3380CC4-5D6E-409C-BE32-E72D297353CC}">
              <c16:uniqueId val="{00000000-FD61-441C-8EEA-ED8A3EAF8DD5}"/>
            </c:ext>
          </c:extLst>
        </c:ser>
        <c:ser>
          <c:idx val="1"/>
          <c:order val="1"/>
          <c:tx>
            <c:strRef>
              <c:f>Sheet1!$C$1</c:f>
              <c:strCache>
                <c:ptCount val="1"/>
                <c:pt idx="0">
                  <c:v>Health and Work</c:v>
                </c:pt>
              </c:strCache>
            </c:strRef>
          </c:tx>
          <c:spPr>
            <a:solidFill>
              <a:schemeClr val="accent2"/>
            </a:solidFill>
            <a:ln>
              <a:noFill/>
            </a:ln>
            <a:effectLst/>
          </c:spPr>
          <c:invertIfNegative val="0"/>
          <c:cat>
            <c:strRef>
              <c:f>Sheet1!$A$2:$A$13</c:f>
              <c:strCache>
                <c:ptCount val="12"/>
                <c:pt idx="0">
                  <c:v>My work gives me a sense of achievement</c:v>
                </c:pt>
                <c:pt idx="1">
                  <c:v>I feel appreciated for the work I do</c:v>
                </c:pt>
                <c:pt idx="2">
                  <c:v>I get enough helpful feedback on how well I do my work</c:v>
                </c:pt>
                <c:pt idx="3">
                  <c:v>I am treated fairly and consistently</c:v>
                </c:pt>
                <c:pt idx="4">
                  <c:v>I am treated with dignity and respect as an individual</c:v>
                </c:pt>
                <c:pt idx="5">
                  <c:v>I feel involved in decisions relating to my job</c:v>
                </c:pt>
                <c:pt idx="6">
                  <c:v>I am confident my ideas and suggestions are acted upon</c:v>
                </c:pt>
                <c:pt idx="7">
                  <c:v>I am confident my ideas and suggestions are listened to</c:v>
                </c:pt>
                <c:pt idx="8">
                  <c:v>I have sufficient support to do my job well</c:v>
                </c:pt>
                <c:pt idx="9">
                  <c:v>I am given the time and resources to support my learning growth</c:v>
                </c:pt>
                <c:pt idx="10">
                  <c:v>I get the information I need to do my job well</c:v>
                </c:pt>
                <c:pt idx="11">
                  <c:v>I am clear about my duties and responsibilities</c:v>
                </c:pt>
              </c:strCache>
            </c:strRef>
          </c:cat>
          <c:val>
            <c:numRef>
              <c:f>Sheet1!$C$2:$C$13</c:f>
              <c:numCache>
                <c:formatCode>General</c:formatCode>
                <c:ptCount val="12"/>
                <c:pt idx="0">
                  <c:v>79</c:v>
                </c:pt>
                <c:pt idx="1">
                  <c:v>86</c:v>
                </c:pt>
                <c:pt idx="2">
                  <c:v>86</c:v>
                </c:pt>
                <c:pt idx="3">
                  <c:v>90</c:v>
                </c:pt>
                <c:pt idx="4">
                  <c:v>92</c:v>
                </c:pt>
                <c:pt idx="5">
                  <c:v>76</c:v>
                </c:pt>
                <c:pt idx="6">
                  <c:v>79</c:v>
                </c:pt>
                <c:pt idx="7">
                  <c:v>84</c:v>
                </c:pt>
                <c:pt idx="8">
                  <c:v>85</c:v>
                </c:pt>
                <c:pt idx="9">
                  <c:v>82</c:v>
                </c:pt>
                <c:pt idx="10">
                  <c:v>83</c:v>
                </c:pt>
                <c:pt idx="11">
                  <c:v>85</c:v>
                </c:pt>
              </c:numCache>
            </c:numRef>
          </c:val>
          <c:extLst xmlns:c16r2="http://schemas.microsoft.com/office/drawing/2015/06/chart">
            <c:ext xmlns:c16="http://schemas.microsoft.com/office/drawing/2014/chart" uri="{C3380CC4-5D6E-409C-BE32-E72D297353CC}">
              <c16:uniqueId val="{00000001-FD61-441C-8EEA-ED8A3EAF8DD5}"/>
            </c:ext>
          </c:extLst>
        </c:ser>
        <c:ser>
          <c:idx val="2"/>
          <c:order val="2"/>
          <c:tx>
            <c:strRef>
              <c:f>Sheet1!$D$1</c:f>
              <c:strCache>
                <c:ptCount val="1"/>
                <c:pt idx="0">
                  <c:v>Health Equity</c:v>
                </c:pt>
              </c:strCache>
            </c:strRef>
          </c:tx>
          <c:spPr>
            <a:solidFill>
              <a:schemeClr val="accent3"/>
            </a:solidFill>
            <a:ln>
              <a:noFill/>
            </a:ln>
            <a:effectLst/>
          </c:spPr>
          <c:invertIfNegative val="0"/>
          <c:cat>
            <c:strRef>
              <c:f>Sheet1!$A$2:$A$13</c:f>
              <c:strCache>
                <c:ptCount val="12"/>
                <c:pt idx="0">
                  <c:v>My work gives me a sense of achievement</c:v>
                </c:pt>
                <c:pt idx="1">
                  <c:v>I feel appreciated for the work I do</c:v>
                </c:pt>
                <c:pt idx="2">
                  <c:v>I get enough helpful feedback on how well I do my work</c:v>
                </c:pt>
                <c:pt idx="3">
                  <c:v>I am treated fairly and consistently</c:v>
                </c:pt>
                <c:pt idx="4">
                  <c:v>I am treated with dignity and respect as an individual</c:v>
                </c:pt>
                <c:pt idx="5">
                  <c:v>I feel involved in decisions relating to my job</c:v>
                </c:pt>
                <c:pt idx="6">
                  <c:v>I am confident my ideas and suggestions are acted upon</c:v>
                </c:pt>
                <c:pt idx="7">
                  <c:v>I am confident my ideas and suggestions are listened to</c:v>
                </c:pt>
                <c:pt idx="8">
                  <c:v>I have sufficient support to do my job well</c:v>
                </c:pt>
                <c:pt idx="9">
                  <c:v>I am given the time and resources to support my learning growth</c:v>
                </c:pt>
                <c:pt idx="10">
                  <c:v>I get the information I need to do my job well</c:v>
                </c:pt>
                <c:pt idx="11">
                  <c:v>I am clear about my duties and responsibilities</c:v>
                </c:pt>
              </c:strCache>
            </c:strRef>
          </c:cat>
          <c:val>
            <c:numRef>
              <c:f>Sheet1!$D$2:$D$13</c:f>
              <c:numCache>
                <c:formatCode>General</c:formatCode>
                <c:ptCount val="12"/>
                <c:pt idx="0">
                  <c:v>79</c:v>
                </c:pt>
                <c:pt idx="1">
                  <c:v>78</c:v>
                </c:pt>
                <c:pt idx="2">
                  <c:v>78</c:v>
                </c:pt>
                <c:pt idx="3">
                  <c:v>85</c:v>
                </c:pt>
                <c:pt idx="4">
                  <c:v>89</c:v>
                </c:pt>
                <c:pt idx="5">
                  <c:v>76</c:v>
                </c:pt>
                <c:pt idx="6">
                  <c:v>76</c:v>
                </c:pt>
                <c:pt idx="7">
                  <c:v>81</c:v>
                </c:pt>
                <c:pt idx="8">
                  <c:v>77</c:v>
                </c:pt>
                <c:pt idx="9">
                  <c:v>75</c:v>
                </c:pt>
                <c:pt idx="10">
                  <c:v>80</c:v>
                </c:pt>
                <c:pt idx="11">
                  <c:v>83</c:v>
                </c:pt>
              </c:numCache>
            </c:numRef>
          </c:val>
          <c:extLst xmlns:c16r2="http://schemas.microsoft.com/office/drawing/2015/06/chart">
            <c:ext xmlns:c16="http://schemas.microsoft.com/office/drawing/2014/chart" uri="{C3380CC4-5D6E-409C-BE32-E72D297353CC}">
              <c16:uniqueId val="{00000002-FD61-441C-8EEA-ED8A3EAF8DD5}"/>
            </c:ext>
          </c:extLst>
        </c:ser>
        <c:ser>
          <c:idx val="3"/>
          <c:order val="3"/>
          <c:tx>
            <c:strRef>
              <c:f>Sheet1!$E$1</c:f>
              <c:strCache>
                <c:ptCount val="1"/>
                <c:pt idx="0">
                  <c:v>Strategy</c:v>
                </c:pt>
              </c:strCache>
            </c:strRef>
          </c:tx>
          <c:spPr>
            <a:solidFill>
              <a:srgbClr val="92D050"/>
            </a:solidFill>
            <a:ln>
              <a:solidFill>
                <a:srgbClr val="92D050"/>
              </a:solidFill>
            </a:ln>
            <a:effectLst/>
          </c:spPr>
          <c:invertIfNegative val="0"/>
          <c:cat>
            <c:strRef>
              <c:f>Sheet1!$A$2:$A$13</c:f>
              <c:strCache>
                <c:ptCount val="12"/>
                <c:pt idx="0">
                  <c:v>My work gives me a sense of achievement</c:v>
                </c:pt>
                <c:pt idx="1">
                  <c:v>I feel appreciated for the work I do</c:v>
                </c:pt>
                <c:pt idx="2">
                  <c:v>I get enough helpful feedback on how well I do my work</c:v>
                </c:pt>
                <c:pt idx="3">
                  <c:v>I am treated fairly and consistently</c:v>
                </c:pt>
                <c:pt idx="4">
                  <c:v>I am treated with dignity and respect as an individual</c:v>
                </c:pt>
                <c:pt idx="5">
                  <c:v>I feel involved in decisions relating to my job</c:v>
                </c:pt>
                <c:pt idx="6">
                  <c:v>I am confident my ideas and suggestions are acted upon</c:v>
                </c:pt>
                <c:pt idx="7">
                  <c:v>I am confident my ideas and suggestions are listened to</c:v>
                </c:pt>
                <c:pt idx="8">
                  <c:v>I have sufficient support to do my job well</c:v>
                </c:pt>
                <c:pt idx="9">
                  <c:v>I am given the time and resources to support my learning growth</c:v>
                </c:pt>
                <c:pt idx="10">
                  <c:v>I get the information I need to do my job well</c:v>
                </c:pt>
                <c:pt idx="11">
                  <c:v>I am clear about my duties and responsibilities</c:v>
                </c:pt>
              </c:strCache>
            </c:strRef>
          </c:cat>
          <c:val>
            <c:numRef>
              <c:f>Sheet1!$E$2:$E$13</c:f>
              <c:numCache>
                <c:formatCode>General</c:formatCode>
                <c:ptCount val="12"/>
                <c:pt idx="0">
                  <c:v>84</c:v>
                </c:pt>
                <c:pt idx="1">
                  <c:v>77</c:v>
                </c:pt>
                <c:pt idx="2">
                  <c:v>82</c:v>
                </c:pt>
                <c:pt idx="3">
                  <c:v>82</c:v>
                </c:pt>
                <c:pt idx="4">
                  <c:v>87</c:v>
                </c:pt>
                <c:pt idx="5">
                  <c:v>75</c:v>
                </c:pt>
                <c:pt idx="6">
                  <c:v>77</c:v>
                </c:pt>
                <c:pt idx="7">
                  <c:v>80</c:v>
                </c:pt>
                <c:pt idx="8">
                  <c:v>81</c:v>
                </c:pt>
                <c:pt idx="9">
                  <c:v>80</c:v>
                </c:pt>
                <c:pt idx="10">
                  <c:v>80</c:v>
                </c:pt>
                <c:pt idx="11">
                  <c:v>85</c:v>
                </c:pt>
              </c:numCache>
            </c:numRef>
          </c:val>
          <c:extLst xmlns:c16r2="http://schemas.microsoft.com/office/drawing/2015/06/chart">
            <c:ext xmlns:c16="http://schemas.microsoft.com/office/drawing/2014/chart" uri="{C3380CC4-5D6E-409C-BE32-E72D297353CC}">
              <c16:uniqueId val="{00000003-FD61-441C-8EEA-ED8A3EAF8DD5}"/>
            </c:ext>
          </c:extLst>
        </c:ser>
        <c:dLbls>
          <c:showLegendKey val="0"/>
          <c:showVal val="0"/>
          <c:showCatName val="0"/>
          <c:showSerName val="0"/>
          <c:showPercent val="0"/>
          <c:showBubbleSize val="0"/>
        </c:dLbls>
        <c:gapWidth val="182"/>
        <c:axId val="-1231939440"/>
        <c:axId val="-1231931280"/>
      </c:barChart>
      <c:catAx>
        <c:axId val="-1231939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31280"/>
        <c:crosses val="autoZero"/>
        <c:auto val="1"/>
        <c:lblAlgn val="ctr"/>
        <c:lblOffset val="100"/>
        <c:noMultiLvlLbl val="0"/>
      </c:catAx>
      <c:valAx>
        <c:axId val="-123193128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39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Individual Staff Experience</a:t>
            </a:r>
            <a:r>
              <a:rPr lang="en-GB" baseline="0"/>
              <a:t> - NHS Health Scotland v NHSScotland</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National </c:v>
                </c:pt>
              </c:strCache>
            </c:strRef>
          </c:tx>
          <c:spPr>
            <a:solidFill>
              <a:schemeClr val="accent1"/>
            </a:solidFill>
            <a:ln>
              <a:noFill/>
            </a:ln>
            <a:effectLst/>
          </c:spPr>
          <c:invertIfNegative val="0"/>
          <c:cat>
            <c:strRef>
              <c:f>Sheet1!$A$2:$A$13</c:f>
              <c:strCache>
                <c:ptCount val="12"/>
                <c:pt idx="0">
                  <c:v>My work gives me a sense of achievement</c:v>
                </c:pt>
                <c:pt idx="1">
                  <c:v>I feel appreciated for the work I do</c:v>
                </c:pt>
                <c:pt idx="2">
                  <c:v>I get enough helpful feedback on how well I do my work</c:v>
                </c:pt>
                <c:pt idx="3">
                  <c:v>I am treated fairly and consistently</c:v>
                </c:pt>
                <c:pt idx="4">
                  <c:v>I am treated with dignity and respect as an individual</c:v>
                </c:pt>
                <c:pt idx="5">
                  <c:v>I feel involved in decisions relating to my job</c:v>
                </c:pt>
                <c:pt idx="6">
                  <c:v>I am confident my ideas and suggestions are acted upon</c:v>
                </c:pt>
                <c:pt idx="7">
                  <c:v>I am confident my ideas and suggestions are listened to</c:v>
                </c:pt>
                <c:pt idx="8">
                  <c:v>I have sufficient support to do my job well</c:v>
                </c:pt>
                <c:pt idx="9">
                  <c:v>I am given the time and resources to support my learning growth</c:v>
                </c:pt>
                <c:pt idx="10">
                  <c:v>I get the information I need to do my job well</c:v>
                </c:pt>
                <c:pt idx="11">
                  <c:v>I am clear about my duties and responsibilities</c:v>
                </c:pt>
              </c:strCache>
            </c:strRef>
          </c:cat>
          <c:val>
            <c:numRef>
              <c:f>Sheet1!$B$2:$B$13</c:f>
              <c:numCache>
                <c:formatCode>General</c:formatCode>
                <c:ptCount val="12"/>
                <c:pt idx="0">
                  <c:v>81</c:v>
                </c:pt>
                <c:pt idx="1">
                  <c:v>74</c:v>
                </c:pt>
                <c:pt idx="2">
                  <c:v>73</c:v>
                </c:pt>
                <c:pt idx="3">
                  <c:v>81</c:v>
                </c:pt>
                <c:pt idx="4">
                  <c:v>83</c:v>
                </c:pt>
                <c:pt idx="5">
                  <c:v>71</c:v>
                </c:pt>
                <c:pt idx="6">
                  <c:v>71</c:v>
                </c:pt>
                <c:pt idx="7">
                  <c:v>75</c:v>
                </c:pt>
                <c:pt idx="8">
                  <c:v>78</c:v>
                </c:pt>
                <c:pt idx="9">
                  <c:v>72</c:v>
                </c:pt>
                <c:pt idx="10">
                  <c:v>81</c:v>
                </c:pt>
                <c:pt idx="11">
                  <c:v>88</c:v>
                </c:pt>
              </c:numCache>
            </c:numRef>
          </c:val>
          <c:extLst xmlns:c16r2="http://schemas.microsoft.com/office/drawing/2015/06/chart">
            <c:ext xmlns:c16="http://schemas.microsoft.com/office/drawing/2014/chart" uri="{C3380CC4-5D6E-409C-BE32-E72D297353CC}">
              <c16:uniqueId val="{00000000-BB51-4DFA-A080-4FF66AEC6BEA}"/>
            </c:ext>
          </c:extLst>
        </c:ser>
        <c:ser>
          <c:idx val="1"/>
          <c:order val="1"/>
          <c:tx>
            <c:strRef>
              <c:f>Sheet1!$C$1</c:f>
              <c:strCache>
                <c:ptCount val="1"/>
                <c:pt idx="0">
                  <c:v>NHS Health Scotland </c:v>
                </c:pt>
              </c:strCache>
            </c:strRef>
          </c:tx>
          <c:spPr>
            <a:solidFill>
              <a:srgbClr val="92D050"/>
            </a:solidFill>
            <a:ln>
              <a:solidFill>
                <a:srgbClr val="92D050"/>
              </a:solidFill>
            </a:ln>
            <a:effectLst/>
          </c:spPr>
          <c:invertIfNegative val="0"/>
          <c:cat>
            <c:strRef>
              <c:f>Sheet1!$A$2:$A$13</c:f>
              <c:strCache>
                <c:ptCount val="12"/>
                <c:pt idx="0">
                  <c:v>My work gives me a sense of achievement</c:v>
                </c:pt>
                <c:pt idx="1">
                  <c:v>I feel appreciated for the work I do</c:v>
                </c:pt>
                <c:pt idx="2">
                  <c:v>I get enough helpful feedback on how well I do my work</c:v>
                </c:pt>
                <c:pt idx="3">
                  <c:v>I am treated fairly and consistently</c:v>
                </c:pt>
                <c:pt idx="4">
                  <c:v>I am treated with dignity and respect as an individual</c:v>
                </c:pt>
                <c:pt idx="5">
                  <c:v>I feel involved in decisions relating to my job</c:v>
                </c:pt>
                <c:pt idx="6">
                  <c:v>I am confident my ideas and suggestions are acted upon</c:v>
                </c:pt>
                <c:pt idx="7">
                  <c:v>I am confident my ideas and suggestions are listened to</c:v>
                </c:pt>
                <c:pt idx="8">
                  <c:v>I have sufficient support to do my job well</c:v>
                </c:pt>
                <c:pt idx="9">
                  <c:v>I am given the time and resources to support my learning growth</c:v>
                </c:pt>
                <c:pt idx="10">
                  <c:v>I get the information I need to do my job well</c:v>
                </c:pt>
                <c:pt idx="11">
                  <c:v>I am clear about my duties and responsibilities</c:v>
                </c:pt>
              </c:strCache>
            </c:strRef>
          </c:cat>
          <c:val>
            <c:numRef>
              <c:f>Sheet1!$C$2:$C$13</c:f>
              <c:numCache>
                <c:formatCode>General</c:formatCode>
                <c:ptCount val="12"/>
                <c:pt idx="0">
                  <c:v>81</c:v>
                </c:pt>
                <c:pt idx="1">
                  <c:v>81</c:v>
                </c:pt>
                <c:pt idx="2">
                  <c:v>81</c:v>
                </c:pt>
                <c:pt idx="3">
                  <c:v>86</c:v>
                </c:pt>
                <c:pt idx="4">
                  <c:v>90</c:v>
                </c:pt>
                <c:pt idx="5">
                  <c:v>78</c:v>
                </c:pt>
                <c:pt idx="6">
                  <c:v>77</c:v>
                </c:pt>
                <c:pt idx="7">
                  <c:v>82</c:v>
                </c:pt>
                <c:pt idx="8">
                  <c:v>80</c:v>
                </c:pt>
                <c:pt idx="9">
                  <c:v>78</c:v>
                </c:pt>
                <c:pt idx="10">
                  <c:v>81</c:v>
                </c:pt>
                <c:pt idx="11">
                  <c:v>85</c:v>
                </c:pt>
              </c:numCache>
            </c:numRef>
          </c:val>
          <c:extLst xmlns:c16r2="http://schemas.microsoft.com/office/drawing/2015/06/chart">
            <c:ext xmlns:c16="http://schemas.microsoft.com/office/drawing/2014/chart" uri="{C3380CC4-5D6E-409C-BE32-E72D297353CC}">
              <c16:uniqueId val="{00000001-BB51-4DFA-A080-4FF66AEC6BEA}"/>
            </c:ext>
          </c:extLst>
        </c:ser>
        <c:dLbls>
          <c:showLegendKey val="0"/>
          <c:showVal val="0"/>
          <c:showCatName val="0"/>
          <c:showSerName val="0"/>
          <c:showPercent val="0"/>
          <c:showBubbleSize val="0"/>
        </c:dLbls>
        <c:gapWidth val="182"/>
        <c:axId val="-1231930736"/>
        <c:axId val="-1231940528"/>
      </c:barChart>
      <c:catAx>
        <c:axId val="-1231930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40528"/>
        <c:crosses val="autoZero"/>
        <c:auto val="1"/>
        <c:lblAlgn val="ctr"/>
        <c:lblOffset val="100"/>
        <c:noMultiLvlLbl val="0"/>
      </c:catAx>
      <c:valAx>
        <c:axId val="-12319405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Agree / Strongly Agree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30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Staff Experience of Team/Line Manager by</a:t>
            </a:r>
            <a:r>
              <a:rPr lang="en-GB" baseline="0"/>
              <a:t> Directorate</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PHS</c:v>
                </c:pt>
              </c:strCache>
            </c:strRef>
          </c:tx>
          <c:spPr>
            <a:solidFill>
              <a:schemeClr val="accent1"/>
            </a:solidFill>
            <a:ln>
              <a:noFill/>
            </a:ln>
            <a:effectLst/>
          </c:spPr>
          <c:invertIfNegative val="0"/>
          <c:cat>
            <c:strRef>
              <c:f>Sheet1!$A$2:$A$8</c:f>
              <c:strCache>
                <c:ptCount val="7"/>
                <c:pt idx="0">
                  <c:v>I would recommend my team as a good one to be a part of</c:v>
                </c:pt>
                <c:pt idx="1">
                  <c:v>My team works well together</c:v>
                </c:pt>
                <c:pt idx="2">
                  <c:v>I am confident performance is managed well within my team</c:v>
                </c:pt>
                <c:pt idx="3">
                  <c:v>I feel involved in decisions relating to my team</c:v>
                </c:pt>
                <c:pt idx="4">
                  <c:v>I have confidence and trust in my direct line manager</c:v>
                </c:pt>
                <c:pt idx="5">
                  <c:v>My direct line manager is sufficiently approachable</c:v>
                </c:pt>
                <c:pt idx="6">
                  <c:v>I feel my direct line manager cares about my health and well-being</c:v>
                </c:pt>
              </c:strCache>
            </c:strRef>
          </c:cat>
          <c:val>
            <c:numRef>
              <c:f>Sheet1!$B$2:$B$8</c:f>
              <c:numCache>
                <c:formatCode>General</c:formatCode>
                <c:ptCount val="7"/>
                <c:pt idx="0">
                  <c:v>89</c:v>
                </c:pt>
                <c:pt idx="1">
                  <c:v>85</c:v>
                </c:pt>
                <c:pt idx="2">
                  <c:v>82</c:v>
                </c:pt>
                <c:pt idx="3">
                  <c:v>84</c:v>
                </c:pt>
                <c:pt idx="4">
                  <c:v>87</c:v>
                </c:pt>
                <c:pt idx="5">
                  <c:v>91</c:v>
                </c:pt>
                <c:pt idx="6">
                  <c:v>92</c:v>
                </c:pt>
              </c:numCache>
            </c:numRef>
          </c:val>
          <c:extLst xmlns:c16r2="http://schemas.microsoft.com/office/drawing/2015/06/chart">
            <c:ext xmlns:c16="http://schemas.microsoft.com/office/drawing/2014/chart" uri="{C3380CC4-5D6E-409C-BE32-E72D297353CC}">
              <c16:uniqueId val="{00000000-9E3F-48AF-844E-C6CD0AC7B18B}"/>
            </c:ext>
          </c:extLst>
        </c:ser>
        <c:ser>
          <c:idx val="1"/>
          <c:order val="1"/>
          <c:tx>
            <c:strRef>
              <c:f>Sheet1!$C$1</c:f>
              <c:strCache>
                <c:ptCount val="1"/>
                <c:pt idx="0">
                  <c:v>Health and Work</c:v>
                </c:pt>
              </c:strCache>
            </c:strRef>
          </c:tx>
          <c:spPr>
            <a:solidFill>
              <a:schemeClr val="accent2"/>
            </a:solidFill>
            <a:ln>
              <a:noFill/>
            </a:ln>
            <a:effectLst/>
          </c:spPr>
          <c:invertIfNegative val="0"/>
          <c:cat>
            <c:strRef>
              <c:f>Sheet1!$A$2:$A$8</c:f>
              <c:strCache>
                <c:ptCount val="7"/>
                <c:pt idx="0">
                  <c:v>I would recommend my team as a good one to be a part of</c:v>
                </c:pt>
                <c:pt idx="1">
                  <c:v>My team works well together</c:v>
                </c:pt>
                <c:pt idx="2">
                  <c:v>I am confident performance is managed well within my team</c:v>
                </c:pt>
                <c:pt idx="3">
                  <c:v>I feel involved in decisions relating to my team</c:v>
                </c:pt>
                <c:pt idx="4">
                  <c:v>I have confidence and trust in my direct line manager</c:v>
                </c:pt>
                <c:pt idx="5">
                  <c:v>My direct line manager is sufficiently approachable</c:v>
                </c:pt>
                <c:pt idx="6">
                  <c:v>I feel my direct line manager cares about my health and well-being</c:v>
                </c:pt>
              </c:strCache>
            </c:strRef>
          </c:cat>
          <c:val>
            <c:numRef>
              <c:f>Sheet1!$C$2:$C$8</c:f>
              <c:numCache>
                <c:formatCode>General</c:formatCode>
                <c:ptCount val="7"/>
                <c:pt idx="0">
                  <c:v>90</c:v>
                </c:pt>
                <c:pt idx="1">
                  <c:v>88</c:v>
                </c:pt>
                <c:pt idx="2">
                  <c:v>85</c:v>
                </c:pt>
                <c:pt idx="3">
                  <c:v>84</c:v>
                </c:pt>
                <c:pt idx="4">
                  <c:v>89</c:v>
                </c:pt>
                <c:pt idx="5">
                  <c:v>93</c:v>
                </c:pt>
                <c:pt idx="6">
                  <c:v>94</c:v>
                </c:pt>
              </c:numCache>
            </c:numRef>
          </c:val>
          <c:extLst xmlns:c16r2="http://schemas.microsoft.com/office/drawing/2015/06/chart">
            <c:ext xmlns:c16="http://schemas.microsoft.com/office/drawing/2014/chart" uri="{C3380CC4-5D6E-409C-BE32-E72D297353CC}">
              <c16:uniqueId val="{00000001-9E3F-48AF-844E-C6CD0AC7B18B}"/>
            </c:ext>
          </c:extLst>
        </c:ser>
        <c:ser>
          <c:idx val="2"/>
          <c:order val="2"/>
          <c:tx>
            <c:strRef>
              <c:f>Sheet1!$D$1</c:f>
              <c:strCache>
                <c:ptCount val="1"/>
                <c:pt idx="0">
                  <c:v>Health Equity</c:v>
                </c:pt>
              </c:strCache>
            </c:strRef>
          </c:tx>
          <c:spPr>
            <a:solidFill>
              <a:schemeClr val="accent3"/>
            </a:solidFill>
            <a:ln>
              <a:noFill/>
            </a:ln>
            <a:effectLst/>
          </c:spPr>
          <c:invertIfNegative val="0"/>
          <c:cat>
            <c:strRef>
              <c:f>Sheet1!$A$2:$A$8</c:f>
              <c:strCache>
                <c:ptCount val="7"/>
                <c:pt idx="0">
                  <c:v>I would recommend my team as a good one to be a part of</c:v>
                </c:pt>
                <c:pt idx="1">
                  <c:v>My team works well together</c:v>
                </c:pt>
                <c:pt idx="2">
                  <c:v>I am confident performance is managed well within my team</c:v>
                </c:pt>
                <c:pt idx="3">
                  <c:v>I feel involved in decisions relating to my team</c:v>
                </c:pt>
                <c:pt idx="4">
                  <c:v>I have confidence and trust in my direct line manager</c:v>
                </c:pt>
                <c:pt idx="5">
                  <c:v>My direct line manager is sufficiently approachable</c:v>
                </c:pt>
                <c:pt idx="6">
                  <c:v>I feel my direct line manager cares about my health and well-being</c:v>
                </c:pt>
              </c:strCache>
            </c:strRef>
          </c:cat>
          <c:val>
            <c:numRef>
              <c:f>Sheet1!$D$2:$D$8</c:f>
              <c:numCache>
                <c:formatCode>General</c:formatCode>
                <c:ptCount val="7"/>
                <c:pt idx="0">
                  <c:v>84</c:v>
                </c:pt>
                <c:pt idx="1">
                  <c:v>84</c:v>
                </c:pt>
                <c:pt idx="2">
                  <c:v>79</c:v>
                </c:pt>
                <c:pt idx="3">
                  <c:v>82</c:v>
                </c:pt>
                <c:pt idx="4">
                  <c:v>88</c:v>
                </c:pt>
                <c:pt idx="5">
                  <c:v>91</c:v>
                </c:pt>
                <c:pt idx="6">
                  <c:v>90</c:v>
                </c:pt>
              </c:numCache>
            </c:numRef>
          </c:val>
          <c:extLst xmlns:c16r2="http://schemas.microsoft.com/office/drawing/2015/06/chart">
            <c:ext xmlns:c16="http://schemas.microsoft.com/office/drawing/2014/chart" uri="{C3380CC4-5D6E-409C-BE32-E72D297353CC}">
              <c16:uniqueId val="{00000002-9E3F-48AF-844E-C6CD0AC7B18B}"/>
            </c:ext>
          </c:extLst>
        </c:ser>
        <c:ser>
          <c:idx val="3"/>
          <c:order val="3"/>
          <c:tx>
            <c:strRef>
              <c:f>Sheet1!$E$1</c:f>
              <c:strCache>
                <c:ptCount val="1"/>
                <c:pt idx="0">
                  <c:v>Strategy</c:v>
                </c:pt>
              </c:strCache>
            </c:strRef>
          </c:tx>
          <c:spPr>
            <a:solidFill>
              <a:srgbClr val="92D050"/>
            </a:solidFill>
            <a:ln>
              <a:solidFill>
                <a:srgbClr val="92D050"/>
              </a:solidFill>
            </a:ln>
            <a:effectLst/>
          </c:spPr>
          <c:invertIfNegative val="0"/>
          <c:cat>
            <c:strRef>
              <c:f>Sheet1!$A$2:$A$8</c:f>
              <c:strCache>
                <c:ptCount val="7"/>
                <c:pt idx="0">
                  <c:v>I would recommend my team as a good one to be a part of</c:v>
                </c:pt>
                <c:pt idx="1">
                  <c:v>My team works well together</c:v>
                </c:pt>
                <c:pt idx="2">
                  <c:v>I am confident performance is managed well within my team</c:v>
                </c:pt>
                <c:pt idx="3">
                  <c:v>I feel involved in decisions relating to my team</c:v>
                </c:pt>
                <c:pt idx="4">
                  <c:v>I have confidence and trust in my direct line manager</c:v>
                </c:pt>
                <c:pt idx="5">
                  <c:v>My direct line manager is sufficiently approachable</c:v>
                </c:pt>
                <c:pt idx="6">
                  <c:v>I feel my direct line manager cares about my health and well-being</c:v>
                </c:pt>
              </c:strCache>
            </c:strRef>
          </c:cat>
          <c:val>
            <c:numRef>
              <c:f>Sheet1!$E$2:$E$8</c:f>
              <c:numCache>
                <c:formatCode>General</c:formatCode>
                <c:ptCount val="7"/>
                <c:pt idx="0">
                  <c:v>88</c:v>
                </c:pt>
                <c:pt idx="1">
                  <c:v>87</c:v>
                </c:pt>
                <c:pt idx="2">
                  <c:v>85</c:v>
                </c:pt>
                <c:pt idx="3">
                  <c:v>86</c:v>
                </c:pt>
                <c:pt idx="4">
                  <c:v>91</c:v>
                </c:pt>
                <c:pt idx="5">
                  <c:v>92</c:v>
                </c:pt>
                <c:pt idx="6">
                  <c:v>88</c:v>
                </c:pt>
              </c:numCache>
            </c:numRef>
          </c:val>
          <c:extLst xmlns:c16r2="http://schemas.microsoft.com/office/drawing/2015/06/chart">
            <c:ext xmlns:c16="http://schemas.microsoft.com/office/drawing/2014/chart" uri="{C3380CC4-5D6E-409C-BE32-E72D297353CC}">
              <c16:uniqueId val="{00000003-9E3F-48AF-844E-C6CD0AC7B18B}"/>
            </c:ext>
          </c:extLst>
        </c:ser>
        <c:dLbls>
          <c:showLegendKey val="0"/>
          <c:showVal val="0"/>
          <c:showCatName val="0"/>
          <c:showSerName val="0"/>
          <c:showPercent val="0"/>
          <c:showBubbleSize val="0"/>
        </c:dLbls>
        <c:gapWidth val="182"/>
        <c:axId val="-1231925840"/>
        <c:axId val="-1231939984"/>
      </c:barChart>
      <c:catAx>
        <c:axId val="-1231925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39984"/>
        <c:crosses val="autoZero"/>
        <c:auto val="1"/>
        <c:lblAlgn val="ctr"/>
        <c:lblOffset val="100"/>
        <c:noMultiLvlLbl val="0"/>
      </c:catAx>
      <c:valAx>
        <c:axId val="-123193998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25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Experience of Team/Line Manager - NHS Health Scotland v NHSScotland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National 2018</c:v>
                </c:pt>
              </c:strCache>
            </c:strRef>
          </c:tx>
          <c:spPr>
            <a:solidFill>
              <a:schemeClr val="accent1"/>
            </a:solidFill>
            <a:ln>
              <a:noFill/>
            </a:ln>
            <a:effectLst/>
          </c:spPr>
          <c:invertIfNegative val="0"/>
          <c:cat>
            <c:strRef>
              <c:f>Sheet1!$A$2:$A$8</c:f>
              <c:strCache>
                <c:ptCount val="7"/>
                <c:pt idx="0">
                  <c:v>I would recommend my team as a good one to be a part of</c:v>
                </c:pt>
                <c:pt idx="1">
                  <c:v>My team works well together</c:v>
                </c:pt>
                <c:pt idx="2">
                  <c:v>I am confident performance is managed well within my team</c:v>
                </c:pt>
                <c:pt idx="3">
                  <c:v>I feel involved in decisions relating to my team</c:v>
                </c:pt>
                <c:pt idx="4">
                  <c:v>I have confidence and trust in my direct line manager</c:v>
                </c:pt>
                <c:pt idx="5">
                  <c:v>My direct line manager is sufficiently approachable</c:v>
                </c:pt>
                <c:pt idx="6">
                  <c:v>I feel my direct line manager cares about my health and well-being</c:v>
                </c:pt>
              </c:strCache>
            </c:strRef>
          </c:cat>
          <c:val>
            <c:numRef>
              <c:f>Sheet1!$B$2:$B$8</c:f>
              <c:numCache>
                <c:formatCode>General</c:formatCode>
                <c:ptCount val="7"/>
                <c:pt idx="0">
                  <c:v>83</c:v>
                </c:pt>
                <c:pt idx="1">
                  <c:v>82</c:v>
                </c:pt>
                <c:pt idx="2">
                  <c:v>77</c:v>
                </c:pt>
                <c:pt idx="3">
                  <c:v>76</c:v>
                </c:pt>
                <c:pt idx="4">
                  <c:v>84</c:v>
                </c:pt>
                <c:pt idx="5">
                  <c:v>87</c:v>
                </c:pt>
                <c:pt idx="6">
                  <c:v>84</c:v>
                </c:pt>
              </c:numCache>
            </c:numRef>
          </c:val>
          <c:extLst xmlns:c16r2="http://schemas.microsoft.com/office/drawing/2015/06/chart">
            <c:ext xmlns:c16="http://schemas.microsoft.com/office/drawing/2014/chart" uri="{C3380CC4-5D6E-409C-BE32-E72D297353CC}">
              <c16:uniqueId val="{00000000-F532-4E49-95CA-19318140FCB1}"/>
            </c:ext>
          </c:extLst>
        </c:ser>
        <c:ser>
          <c:idx val="1"/>
          <c:order val="1"/>
          <c:tx>
            <c:strRef>
              <c:f>Sheet1!$C$1</c:f>
              <c:strCache>
                <c:ptCount val="1"/>
                <c:pt idx="0">
                  <c:v>NHS Health Scotland 2019</c:v>
                </c:pt>
              </c:strCache>
            </c:strRef>
          </c:tx>
          <c:spPr>
            <a:solidFill>
              <a:srgbClr val="92D050"/>
            </a:solidFill>
            <a:ln>
              <a:solidFill>
                <a:srgbClr val="92D050"/>
              </a:solidFill>
            </a:ln>
            <a:effectLst/>
          </c:spPr>
          <c:invertIfNegative val="0"/>
          <c:cat>
            <c:strRef>
              <c:f>Sheet1!$A$2:$A$8</c:f>
              <c:strCache>
                <c:ptCount val="7"/>
                <c:pt idx="0">
                  <c:v>I would recommend my team as a good one to be a part of</c:v>
                </c:pt>
                <c:pt idx="1">
                  <c:v>My team works well together</c:v>
                </c:pt>
                <c:pt idx="2">
                  <c:v>I am confident performance is managed well within my team</c:v>
                </c:pt>
                <c:pt idx="3">
                  <c:v>I feel involved in decisions relating to my team</c:v>
                </c:pt>
                <c:pt idx="4">
                  <c:v>I have confidence and trust in my direct line manager</c:v>
                </c:pt>
                <c:pt idx="5">
                  <c:v>My direct line manager is sufficiently approachable</c:v>
                </c:pt>
                <c:pt idx="6">
                  <c:v>I feel my direct line manager cares about my health and well-being</c:v>
                </c:pt>
              </c:strCache>
            </c:strRef>
          </c:cat>
          <c:val>
            <c:numRef>
              <c:f>Sheet1!$C$2:$C$8</c:f>
              <c:numCache>
                <c:formatCode>General</c:formatCode>
                <c:ptCount val="7"/>
                <c:pt idx="0">
                  <c:v>86</c:v>
                </c:pt>
                <c:pt idx="1">
                  <c:v>85</c:v>
                </c:pt>
                <c:pt idx="2">
                  <c:v>82</c:v>
                </c:pt>
                <c:pt idx="3">
                  <c:v>84</c:v>
                </c:pt>
                <c:pt idx="4">
                  <c:v>88</c:v>
                </c:pt>
                <c:pt idx="5">
                  <c:v>92</c:v>
                </c:pt>
                <c:pt idx="6">
                  <c:v>91</c:v>
                </c:pt>
              </c:numCache>
            </c:numRef>
          </c:val>
          <c:extLst xmlns:c16r2="http://schemas.microsoft.com/office/drawing/2015/06/chart">
            <c:ext xmlns:c16="http://schemas.microsoft.com/office/drawing/2014/chart" uri="{C3380CC4-5D6E-409C-BE32-E72D297353CC}">
              <c16:uniqueId val="{00000001-F532-4E49-95CA-19318140FCB1}"/>
            </c:ext>
          </c:extLst>
        </c:ser>
        <c:dLbls>
          <c:showLegendKey val="0"/>
          <c:showVal val="0"/>
          <c:showCatName val="0"/>
          <c:showSerName val="0"/>
          <c:showPercent val="0"/>
          <c:showBubbleSize val="0"/>
        </c:dLbls>
        <c:gapWidth val="182"/>
        <c:axId val="-1231936720"/>
        <c:axId val="-1231930192"/>
      </c:barChart>
      <c:catAx>
        <c:axId val="-1231936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30192"/>
        <c:crosses val="autoZero"/>
        <c:auto val="1"/>
        <c:lblAlgn val="ctr"/>
        <c:lblOffset val="100"/>
        <c:noMultiLvlLbl val="0"/>
      </c:catAx>
      <c:valAx>
        <c:axId val="-1231930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36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Staff Experience of Organisation by Directorate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PHS</c:v>
                </c:pt>
              </c:strCache>
            </c:strRef>
          </c:tx>
          <c:spPr>
            <a:solidFill>
              <a:schemeClr val="accent1"/>
            </a:solidFill>
            <a:ln>
              <a:noFill/>
            </a:ln>
            <a:effectLst/>
          </c:spPr>
          <c:invertIfNegative val="0"/>
          <c:cat>
            <c:strRef>
              <c:f>Sheet1!$A$2:$A$10</c:f>
              <c:strCache>
                <c:ptCount val="9"/>
                <c:pt idx="0">
                  <c:v>I would be happy for a friend or relative to access services within my organisation</c:v>
                </c:pt>
                <c:pt idx="1">
                  <c:v>I would recommend my organisation as a good place to work</c:v>
                </c:pt>
                <c:pt idx="2">
                  <c:v>I get the help and support I need from other teams and services within the organisation to do my job</c:v>
                </c:pt>
                <c:pt idx="3">
                  <c:v>I am confident performance is managed well within my organisation</c:v>
                </c:pt>
                <c:pt idx="4">
                  <c:v>I feel involved in decisions relating to my organisation</c:v>
                </c:pt>
                <c:pt idx="5">
                  <c:v>I have confidence and trust in senior managers responsible for the wider organisation</c:v>
                </c:pt>
                <c:pt idx="6">
                  <c:v>I feel senior managers responsible for the wider organisation are sufficiently visible</c:v>
                </c:pt>
                <c:pt idx="7">
                  <c:v>I feel my organisation cares about my health and well-being</c:v>
                </c:pt>
                <c:pt idx="8">
                  <c:v>I understand how my role contributes to the goals of my organisation</c:v>
                </c:pt>
              </c:strCache>
            </c:strRef>
          </c:cat>
          <c:val>
            <c:numRef>
              <c:f>Sheet1!$B$2:$B$10</c:f>
              <c:numCache>
                <c:formatCode>General</c:formatCode>
                <c:ptCount val="9"/>
                <c:pt idx="0">
                  <c:v>81</c:v>
                </c:pt>
                <c:pt idx="1">
                  <c:v>81</c:v>
                </c:pt>
                <c:pt idx="2">
                  <c:v>74</c:v>
                </c:pt>
                <c:pt idx="3">
                  <c:v>65</c:v>
                </c:pt>
                <c:pt idx="4">
                  <c:v>68</c:v>
                </c:pt>
                <c:pt idx="5">
                  <c:v>71</c:v>
                </c:pt>
                <c:pt idx="6">
                  <c:v>71</c:v>
                </c:pt>
                <c:pt idx="7">
                  <c:v>79</c:v>
                </c:pt>
                <c:pt idx="8">
                  <c:v>83</c:v>
                </c:pt>
              </c:numCache>
            </c:numRef>
          </c:val>
          <c:extLst xmlns:c16r2="http://schemas.microsoft.com/office/drawing/2015/06/chart">
            <c:ext xmlns:c16="http://schemas.microsoft.com/office/drawing/2014/chart" uri="{C3380CC4-5D6E-409C-BE32-E72D297353CC}">
              <c16:uniqueId val="{00000000-7789-4500-88C8-5B2AA3AA0498}"/>
            </c:ext>
          </c:extLst>
        </c:ser>
        <c:ser>
          <c:idx val="1"/>
          <c:order val="1"/>
          <c:tx>
            <c:strRef>
              <c:f>Sheet1!$C$1</c:f>
              <c:strCache>
                <c:ptCount val="1"/>
                <c:pt idx="0">
                  <c:v>Health and Work</c:v>
                </c:pt>
              </c:strCache>
            </c:strRef>
          </c:tx>
          <c:spPr>
            <a:solidFill>
              <a:schemeClr val="accent2"/>
            </a:solidFill>
            <a:ln>
              <a:noFill/>
            </a:ln>
            <a:effectLst/>
          </c:spPr>
          <c:invertIfNegative val="0"/>
          <c:cat>
            <c:strRef>
              <c:f>Sheet1!$A$2:$A$10</c:f>
              <c:strCache>
                <c:ptCount val="9"/>
                <c:pt idx="0">
                  <c:v>I would be happy for a friend or relative to access services within my organisation</c:v>
                </c:pt>
                <c:pt idx="1">
                  <c:v>I would recommend my organisation as a good place to work</c:v>
                </c:pt>
                <c:pt idx="2">
                  <c:v>I get the help and support I need from other teams and services within the organisation to do my job</c:v>
                </c:pt>
                <c:pt idx="3">
                  <c:v>I am confident performance is managed well within my organisation</c:v>
                </c:pt>
                <c:pt idx="4">
                  <c:v>I feel involved in decisions relating to my organisation</c:v>
                </c:pt>
                <c:pt idx="5">
                  <c:v>I have confidence and trust in senior managers responsible for the wider organisation</c:v>
                </c:pt>
                <c:pt idx="6">
                  <c:v>I feel senior managers responsible for the wider organisation are sufficiently visible</c:v>
                </c:pt>
                <c:pt idx="7">
                  <c:v>I feel my organisation cares about my health and well-being</c:v>
                </c:pt>
                <c:pt idx="8">
                  <c:v>I understand how my role contributes to the goals of my organisation</c:v>
                </c:pt>
              </c:strCache>
            </c:strRef>
          </c:cat>
          <c:val>
            <c:numRef>
              <c:f>Sheet1!$C$2:$C$10</c:f>
              <c:numCache>
                <c:formatCode>General</c:formatCode>
                <c:ptCount val="9"/>
                <c:pt idx="0">
                  <c:v>84</c:v>
                </c:pt>
                <c:pt idx="1">
                  <c:v>82</c:v>
                </c:pt>
                <c:pt idx="2">
                  <c:v>76</c:v>
                </c:pt>
                <c:pt idx="3">
                  <c:v>72</c:v>
                </c:pt>
                <c:pt idx="4">
                  <c:v>68</c:v>
                </c:pt>
                <c:pt idx="5">
                  <c:v>73</c:v>
                </c:pt>
                <c:pt idx="6">
                  <c:v>78</c:v>
                </c:pt>
                <c:pt idx="7">
                  <c:v>84</c:v>
                </c:pt>
                <c:pt idx="8">
                  <c:v>78</c:v>
                </c:pt>
              </c:numCache>
            </c:numRef>
          </c:val>
          <c:extLst xmlns:c16r2="http://schemas.microsoft.com/office/drawing/2015/06/chart">
            <c:ext xmlns:c16="http://schemas.microsoft.com/office/drawing/2014/chart" uri="{C3380CC4-5D6E-409C-BE32-E72D297353CC}">
              <c16:uniqueId val="{00000001-7789-4500-88C8-5B2AA3AA0498}"/>
            </c:ext>
          </c:extLst>
        </c:ser>
        <c:ser>
          <c:idx val="2"/>
          <c:order val="2"/>
          <c:tx>
            <c:strRef>
              <c:f>Sheet1!$D$1</c:f>
              <c:strCache>
                <c:ptCount val="1"/>
                <c:pt idx="0">
                  <c:v>Health Equity</c:v>
                </c:pt>
              </c:strCache>
            </c:strRef>
          </c:tx>
          <c:spPr>
            <a:solidFill>
              <a:schemeClr val="accent3"/>
            </a:solidFill>
            <a:ln>
              <a:noFill/>
            </a:ln>
            <a:effectLst/>
          </c:spPr>
          <c:invertIfNegative val="0"/>
          <c:cat>
            <c:strRef>
              <c:f>Sheet1!$A$2:$A$10</c:f>
              <c:strCache>
                <c:ptCount val="9"/>
                <c:pt idx="0">
                  <c:v>I would be happy for a friend or relative to access services within my organisation</c:v>
                </c:pt>
                <c:pt idx="1">
                  <c:v>I would recommend my organisation as a good place to work</c:v>
                </c:pt>
                <c:pt idx="2">
                  <c:v>I get the help and support I need from other teams and services within the organisation to do my job</c:v>
                </c:pt>
                <c:pt idx="3">
                  <c:v>I am confident performance is managed well within my organisation</c:v>
                </c:pt>
                <c:pt idx="4">
                  <c:v>I feel involved in decisions relating to my organisation</c:v>
                </c:pt>
                <c:pt idx="5">
                  <c:v>I have confidence and trust in senior managers responsible for the wider organisation</c:v>
                </c:pt>
                <c:pt idx="6">
                  <c:v>I feel senior managers responsible for the wider organisation are sufficiently visible</c:v>
                </c:pt>
                <c:pt idx="7">
                  <c:v>I feel my organisation cares about my health and well-being</c:v>
                </c:pt>
                <c:pt idx="8">
                  <c:v>I understand how my role contributes to the goals of my organisation</c:v>
                </c:pt>
              </c:strCache>
            </c:strRef>
          </c:cat>
          <c:val>
            <c:numRef>
              <c:f>Sheet1!$D$2:$D$10</c:f>
              <c:numCache>
                <c:formatCode>General</c:formatCode>
                <c:ptCount val="9"/>
                <c:pt idx="0">
                  <c:v>82</c:v>
                </c:pt>
                <c:pt idx="1">
                  <c:v>81</c:v>
                </c:pt>
                <c:pt idx="2">
                  <c:v>71</c:v>
                </c:pt>
                <c:pt idx="3">
                  <c:v>66</c:v>
                </c:pt>
                <c:pt idx="4">
                  <c:v>70</c:v>
                </c:pt>
                <c:pt idx="5">
                  <c:v>70</c:v>
                </c:pt>
                <c:pt idx="6">
                  <c:v>71</c:v>
                </c:pt>
                <c:pt idx="7">
                  <c:v>80</c:v>
                </c:pt>
                <c:pt idx="8">
                  <c:v>82</c:v>
                </c:pt>
              </c:numCache>
            </c:numRef>
          </c:val>
          <c:extLst xmlns:c16r2="http://schemas.microsoft.com/office/drawing/2015/06/chart">
            <c:ext xmlns:c16="http://schemas.microsoft.com/office/drawing/2014/chart" uri="{C3380CC4-5D6E-409C-BE32-E72D297353CC}">
              <c16:uniqueId val="{00000002-7789-4500-88C8-5B2AA3AA0498}"/>
            </c:ext>
          </c:extLst>
        </c:ser>
        <c:ser>
          <c:idx val="3"/>
          <c:order val="3"/>
          <c:tx>
            <c:strRef>
              <c:f>Sheet1!$E$1</c:f>
              <c:strCache>
                <c:ptCount val="1"/>
                <c:pt idx="0">
                  <c:v>Strategy</c:v>
                </c:pt>
              </c:strCache>
            </c:strRef>
          </c:tx>
          <c:spPr>
            <a:solidFill>
              <a:srgbClr val="92D050"/>
            </a:solidFill>
            <a:ln>
              <a:solidFill>
                <a:srgbClr val="92D050"/>
              </a:solidFill>
            </a:ln>
            <a:effectLst/>
          </c:spPr>
          <c:invertIfNegative val="0"/>
          <c:cat>
            <c:strRef>
              <c:f>Sheet1!$A$2:$A$10</c:f>
              <c:strCache>
                <c:ptCount val="9"/>
                <c:pt idx="0">
                  <c:v>I would be happy for a friend or relative to access services within my organisation</c:v>
                </c:pt>
                <c:pt idx="1">
                  <c:v>I would recommend my organisation as a good place to work</c:v>
                </c:pt>
                <c:pt idx="2">
                  <c:v>I get the help and support I need from other teams and services within the organisation to do my job</c:v>
                </c:pt>
                <c:pt idx="3">
                  <c:v>I am confident performance is managed well within my organisation</c:v>
                </c:pt>
                <c:pt idx="4">
                  <c:v>I feel involved in decisions relating to my organisation</c:v>
                </c:pt>
                <c:pt idx="5">
                  <c:v>I have confidence and trust in senior managers responsible for the wider organisation</c:v>
                </c:pt>
                <c:pt idx="6">
                  <c:v>I feel senior managers responsible for the wider organisation are sufficiently visible</c:v>
                </c:pt>
                <c:pt idx="7">
                  <c:v>I feel my organisation cares about my health and well-being</c:v>
                </c:pt>
                <c:pt idx="8">
                  <c:v>I understand how my role contributes to the goals of my organisation</c:v>
                </c:pt>
              </c:strCache>
            </c:strRef>
          </c:cat>
          <c:val>
            <c:numRef>
              <c:f>Sheet1!$E$2:$E$10</c:f>
              <c:numCache>
                <c:formatCode>General</c:formatCode>
                <c:ptCount val="9"/>
                <c:pt idx="0">
                  <c:v>77</c:v>
                </c:pt>
                <c:pt idx="1">
                  <c:v>78</c:v>
                </c:pt>
                <c:pt idx="2">
                  <c:v>71</c:v>
                </c:pt>
                <c:pt idx="3">
                  <c:v>61</c:v>
                </c:pt>
                <c:pt idx="4">
                  <c:v>63</c:v>
                </c:pt>
                <c:pt idx="5">
                  <c:v>62</c:v>
                </c:pt>
                <c:pt idx="6">
                  <c:v>67</c:v>
                </c:pt>
                <c:pt idx="7">
                  <c:v>77</c:v>
                </c:pt>
                <c:pt idx="8">
                  <c:v>84</c:v>
                </c:pt>
              </c:numCache>
            </c:numRef>
          </c:val>
          <c:extLst xmlns:c16r2="http://schemas.microsoft.com/office/drawing/2015/06/chart">
            <c:ext xmlns:c16="http://schemas.microsoft.com/office/drawing/2014/chart" uri="{C3380CC4-5D6E-409C-BE32-E72D297353CC}">
              <c16:uniqueId val="{00000003-7789-4500-88C8-5B2AA3AA0498}"/>
            </c:ext>
          </c:extLst>
        </c:ser>
        <c:dLbls>
          <c:showLegendKey val="0"/>
          <c:showVal val="0"/>
          <c:showCatName val="0"/>
          <c:showSerName val="0"/>
          <c:showPercent val="0"/>
          <c:showBubbleSize val="0"/>
        </c:dLbls>
        <c:gapWidth val="182"/>
        <c:axId val="-1231933456"/>
        <c:axId val="-1231929104"/>
      </c:barChart>
      <c:catAx>
        <c:axId val="-123193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29104"/>
        <c:crosses val="autoZero"/>
        <c:auto val="1"/>
        <c:lblAlgn val="ctr"/>
        <c:lblOffset val="100"/>
        <c:noMultiLvlLbl val="0"/>
      </c:catAx>
      <c:valAx>
        <c:axId val="-1231929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3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Staff Experience of Organisation - NHS Health Scotland v NHSScotland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National 2018</c:v>
                </c:pt>
              </c:strCache>
            </c:strRef>
          </c:tx>
          <c:spPr>
            <a:solidFill>
              <a:schemeClr val="accent1"/>
            </a:solidFill>
            <a:ln>
              <a:noFill/>
            </a:ln>
            <a:effectLst/>
          </c:spPr>
          <c:invertIfNegative val="0"/>
          <c:cat>
            <c:strRef>
              <c:f>Sheet1!$A$2:$A$10</c:f>
              <c:strCache>
                <c:ptCount val="9"/>
                <c:pt idx="0">
                  <c:v>I would be happy for a friend or relative to access services within my organisation</c:v>
                </c:pt>
                <c:pt idx="1">
                  <c:v>I would recommend my organisation as a good place to work</c:v>
                </c:pt>
                <c:pt idx="2">
                  <c:v>I get the help and support I need from other teams and services within the organisation to do my job</c:v>
                </c:pt>
                <c:pt idx="3">
                  <c:v>I am confident performance is managed well within my organisation</c:v>
                </c:pt>
                <c:pt idx="4">
                  <c:v>I feel involved in decisions relating to my organisation</c:v>
                </c:pt>
                <c:pt idx="5">
                  <c:v>I have confidence and trust in senior managers responsible for the wider organisation</c:v>
                </c:pt>
                <c:pt idx="6">
                  <c:v>I feel senior managers responsible for the wider organisation are sufficiently visible</c:v>
                </c:pt>
                <c:pt idx="7">
                  <c:v>I feel my organisation cares about my health and well-being</c:v>
                </c:pt>
                <c:pt idx="8">
                  <c:v>I understand how my role contributes to the goals of my organisation</c:v>
                </c:pt>
              </c:strCache>
            </c:strRef>
          </c:cat>
          <c:val>
            <c:numRef>
              <c:f>Sheet1!$B$2:$B$10</c:f>
              <c:numCache>
                <c:formatCode>General</c:formatCode>
                <c:ptCount val="9"/>
                <c:pt idx="0">
                  <c:v>79</c:v>
                </c:pt>
                <c:pt idx="1">
                  <c:v>74</c:v>
                </c:pt>
                <c:pt idx="2">
                  <c:v>72</c:v>
                </c:pt>
                <c:pt idx="3">
                  <c:v>64</c:v>
                </c:pt>
                <c:pt idx="4">
                  <c:v>57</c:v>
                </c:pt>
                <c:pt idx="5">
                  <c:v>65</c:v>
                </c:pt>
                <c:pt idx="6">
                  <c:v>62</c:v>
                </c:pt>
                <c:pt idx="7">
                  <c:v>71</c:v>
                </c:pt>
                <c:pt idx="8">
                  <c:v>83</c:v>
                </c:pt>
              </c:numCache>
            </c:numRef>
          </c:val>
          <c:extLst xmlns:c16r2="http://schemas.microsoft.com/office/drawing/2015/06/chart">
            <c:ext xmlns:c16="http://schemas.microsoft.com/office/drawing/2014/chart" uri="{C3380CC4-5D6E-409C-BE32-E72D297353CC}">
              <c16:uniqueId val="{00000000-6F68-42E6-B033-86A7FBD69F29}"/>
            </c:ext>
          </c:extLst>
        </c:ser>
        <c:ser>
          <c:idx val="1"/>
          <c:order val="1"/>
          <c:tx>
            <c:strRef>
              <c:f>Sheet1!$C$1</c:f>
              <c:strCache>
                <c:ptCount val="1"/>
                <c:pt idx="0">
                  <c:v>NHS Health Scotland 2019</c:v>
                </c:pt>
              </c:strCache>
            </c:strRef>
          </c:tx>
          <c:spPr>
            <a:solidFill>
              <a:srgbClr val="92D050"/>
            </a:solidFill>
            <a:ln>
              <a:solidFill>
                <a:srgbClr val="92D050"/>
              </a:solidFill>
            </a:ln>
            <a:effectLst/>
          </c:spPr>
          <c:invertIfNegative val="0"/>
          <c:cat>
            <c:strRef>
              <c:f>Sheet1!$A$2:$A$10</c:f>
              <c:strCache>
                <c:ptCount val="9"/>
                <c:pt idx="0">
                  <c:v>I would be happy for a friend or relative to access services within my organisation</c:v>
                </c:pt>
                <c:pt idx="1">
                  <c:v>I would recommend my organisation as a good place to work</c:v>
                </c:pt>
                <c:pt idx="2">
                  <c:v>I get the help and support I need from other teams and services within the organisation to do my job</c:v>
                </c:pt>
                <c:pt idx="3">
                  <c:v>I am confident performance is managed well within my organisation</c:v>
                </c:pt>
                <c:pt idx="4">
                  <c:v>I feel involved in decisions relating to my organisation</c:v>
                </c:pt>
                <c:pt idx="5">
                  <c:v>I have confidence and trust in senior managers responsible for the wider organisation</c:v>
                </c:pt>
                <c:pt idx="6">
                  <c:v>I feel senior managers responsible for the wider organisation are sufficiently visible</c:v>
                </c:pt>
                <c:pt idx="7">
                  <c:v>I feel my organisation cares about my health and well-being</c:v>
                </c:pt>
                <c:pt idx="8">
                  <c:v>I understand how my role contributes to the goals of my organisation</c:v>
                </c:pt>
              </c:strCache>
            </c:strRef>
          </c:cat>
          <c:val>
            <c:numRef>
              <c:f>Sheet1!$C$2:$C$10</c:f>
              <c:numCache>
                <c:formatCode>General</c:formatCode>
                <c:ptCount val="9"/>
                <c:pt idx="0">
                  <c:v>82</c:v>
                </c:pt>
                <c:pt idx="1">
                  <c:v>81</c:v>
                </c:pt>
                <c:pt idx="2">
                  <c:v>72</c:v>
                </c:pt>
                <c:pt idx="3">
                  <c:v>66</c:v>
                </c:pt>
                <c:pt idx="4">
                  <c:v>69</c:v>
                </c:pt>
                <c:pt idx="5">
                  <c:v>70</c:v>
                </c:pt>
                <c:pt idx="6">
                  <c:v>71</c:v>
                </c:pt>
                <c:pt idx="7">
                  <c:v>80</c:v>
                </c:pt>
                <c:pt idx="8">
                  <c:v>83</c:v>
                </c:pt>
              </c:numCache>
            </c:numRef>
          </c:val>
          <c:extLst xmlns:c16r2="http://schemas.microsoft.com/office/drawing/2015/06/chart">
            <c:ext xmlns:c16="http://schemas.microsoft.com/office/drawing/2014/chart" uri="{C3380CC4-5D6E-409C-BE32-E72D297353CC}">
              <c16:uniqueId val="{00000001-6F68-42E6-B033-86A7FBD69F29}"/>
            </c:ext>
          </c:extLst>
        </c:ser>
        <c:dLbls>
          <c:showLegendKey val="0"/>
          <c:showVal val="0"/>
          <c:showCatName val="0"/>
          <c:showSerName val="0"/>
          <c:showPercent val="0"/>
          <c:showBubbleSize val="0"/>
        </c:dLbls>
        <c:gapWidth val="182"/>
        <c:axId val="-1231928016"/>
        <c:axId val="-1231927472"/>
      </c:barChart>
      <c:catAx>
        <c:axId val="-123192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27472"/>
        <c:crosses val="autoZero"/>
        <c:auto val="1"/>
        <c:lblAlgn val="ctr"/>
        <c:lblOffset val="100"/>
        <c:noMultiLvlLbl val="0"/>
      </c:catAx>
      <c:valAx>
        <c:axId val="-1231927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928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A4EC9E46C4C4FAFB8B600E468A4F6" ma:contentTypeVersion="0" ma:contentTypeDescription="Create a new document." ma:contentTypeScope="" ma:versionID="7965c29d4a9d8e14ae2631cbf1c1ce85">
  <xsd:schema xmlns:xsd="http://www.w3.org/2001/XMLSchema" xmlns:xs="http://www.w3.org/2001/XMLSchema" xmlns:p="http://schemas.microsoft.com/office/2006/metadata/properties" targetNamespace="http://schemas.microsoft.com/office/2006/metadata/properties" ma:root="true" ma:fieldsID="377600c4574a768c5ddf78c24512d8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72304-B1F1-47EA-B033-C6CEEF00C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BD002-2BDA-4648-8945-59ADA1D79CA9}">
  <ds:schemaRefs>
    <ds:schemaRef ds:uri="http://schemas.microsoft.com/sharepoint/v3/contenttype/forms"/>
  </ds:schemaRefs>
</ds:datastoreItem>
</file>

<file path=customXml/itemProps3.xml><?xml version="1.0" encoding="utf-8"?>
<ds:datastoreItem xmlns:ds="http://schemas.openxmlformats.org/officeDocument/2006/customXml" ds:itemID="{2DDE742F-7F47-4ED8-9EA9-DE2A1AF96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2018 iMatter Report - PF June 2018</vt:lpstr>
    </vt:vector>
  </TitlesOfParts>
  <Company>NHSHealthScotland</Company>
  <LinksUpToDate>false</LinksUpToDate>
  <CharactersWithSpaces>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iMatter Report - PF June 2018</dc:title>
  <dc:subject/>
  <dc:creator>Josephine White</dc:creator>
  <cp:keywords/>
  <dc:description/>
  <cp:lastModifiedBy>Marie Kerrigan</cp:lastModifiedBy>
  <cp:revision>11</cp:revision>
  <dcterms:created xsi:type="dcterms:W3CDTF">2019-08-19T09:03:00Z</dcterms:created>
  <dcterms:modified xsi:type="dcterms:W3CDTF">2019-09-20T13:26:00Z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0x010100924A4EC9E46C4C4FAFB8B600E468A4F6</vt:lpwstr>
  </property>
  <property fmtid="{D5CDD505-2E9C-101B-9397-08002B2CF9AE}" pid="3" name="HSProject">
    <vt:lpwstr>146;#Embedding Excellence|92d9a50e-0f2a-42a7-9e84-347333790c98</vt:lpwstr>
  </property>
  <property fmtid="{D5CDD505-2E9C-101B-9397-08002B2CF9AE}" pid="4" name="jbe0d22269c94ed8a7d73b235ca31828">
    <vt:lpwstr>Official|a9e4adaf-8bca-4c71-9e4f-98bd8120f7e0</vt:lpwstr>
  </property>
  <property fmtid="{D5CDD505-2E9C-101B-9397-08002B2CF9AE}" pid="5" name="TaxKeyword">
    <vt:lpwstr/>
  </property>
  <property fmtid="{D5CDD505-2E9C-101B-9397-08002B2CF9AE}" pid="6" name="Security Classification">
    <vt:lpwstr>68;#Official|a9e4adaf-8bca-4c71-9e4f-98bd8120f7e0</vt:lpwstr>
  </property>
  <property fmtid="{D5CDD505-2E9C-101B-9397-08002B2CF9AE}" pid="7" name="TaxKeywordTaxHTField">
    <vt:lpwstr/>
  </property>
  <property fmtid="{D5CDD505-2E9C-101B-9397-08002B2CF9AE}" pid="8" name="HSStrategy/Policy">
    <vt:lpwstr/>
  </property>
  <property fmtid="{D5CDD505-2E9C-101B-9397-08002B2CF9AE}" pid="9" name="HSDocumentTag">
    <vt:lpwstr>4452;#People and Workplace|5df1b6e0-8f6b-4b0e-b485-9ae3e6b656a7;#4366;#People Development|73d8a57f-be66-461c-a4f8-6c582810c528;#4368;#Staff Development|5c037574-475a-49e1-a498-9e66ccf9a696;#4451;#Database Papers and Reporting|f17f5ec7-55a7-4974-8be5-246f5</vt:lpwstr>
  </property>
  <property fmtid="{D5CDD505-2E9C-101B-9397-08002B2CF9AE}" pid="10" name="HSYear">
    <vt:lpwstr>6344;#2019|108c8c6e-9117-47f5-8925-4b152f0cc9eb</vt:lpwstr>
  </property>
  <property fmtid="{D5CDD505-2E9C-101B-9397-08002B2CF9AE}" pid="11" name="HSMonth">
    <vt:lpwstr>1660;#July|d976e726-04ca-4a56-9db3-e99f3570b895</vt:lpwstr>
  </property>
  <property fmtid="{D5CDD505-2E9C-101B-9397-08002B2CF9AE}" pid="12" name="HSProgramme">
    <vt:lpwstr/>
  </property>
</Properties>
</file>